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8AF87" w14:textId="77777777" w:rsidR="008717D4" w:rsidRDefault="00B952DF">
      <w:pPr>
        <w:jc w:val="center"/>
        <w:rPr>
          <w:rFonts w:ascii="Mangal" w:hAnsi="Mangal"/>
          <w:b/>
          <w:sz w:val="22"/>
          <w:szCs w:val="22"/>
        </w:rPr>
      </w:pPr>
      <w:r>
        <w:rPr>
          <w:rFonts w:ascii="Mangal" w:hAnsi="Mangal"/>
          <w:b/>
          <w:noProof/>
          <w:sz w:val="22"/>
          <w:szCs w:val="22"/>
        </w:rPr>
        <w:drawing>
          <wp:inline distT="0" distB="0" distL="0" distR="0" wp14:anchorId="6ECB35B6" wp14:editId="04D87AA9">
            <wp:extent cx="1676400" cy="1562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lvertonLogoLeaf14 small.jpg"/>
                    <pic:cNvPicPr/>
                  </pic:nvPicPr>
                  <pic:blipFill>
                    <a:blip r:embed="rId8">
                      <a:extLst>
                        <a:ext uri="{28A0092B-C50C-407E-A947-70E740481C1C}">
                          <a14:useLocalDpi xmlns:a14="http://schemas.microsoft.com/office/drawing/2010/main" val="0"/>
                        </a:ext>
                      </a:extLst>
                    </a:blip>
                    <a:stretch>
                      <a:fillRect/>
                    </a:stretch>
                  </pic:blipFill>
                  <pic:spPr>
                    <a:xfrm>
                      <a:off x="0" y="0"/>
                      <a:ext cx="1676400" cy="1562100"/>
                    </a:xfrm>
                    <a:prstGeom prst="rect">
                      <a:avLst/>
                    </a:prstGeom>
                  </pic:spPr>
                </pic:pic>
              </a:graphicData>
            </a:graphic>
          </wp:inline>
        </w:drawing>
      </w:r>
    </w:p>
    <w:p w14:paraId="1FC28651" w14:textId="77777777" w:rsidR="008717D4" w:rsidRDefault="008717D4">
      <w:pPr>
        <w:jc w:val="center"/>
        <w:rPr>
          <w:rFonts w:ascii="Garamond" w:hAnsi="Garamond"/>
          <w:b/>
          <w:sz w:val="22"/>
          <w:szCs w:val="22"/>
        </w:rPr>
      </w:pPr>
    </w:p>
    <w:p w14:paraId="04A794B7" w14:textId="77777777" w:rsidR="008717D4" w:rsidRDefault="00B952DF">
      <w:pPr>
        <w:jc w:val="center"/>
        <w:rPr>
          <w:rFonts w:ascii="Garamond" w:hAnsi="Garamond"/>
          <w:b/>
          <w:sz w:val="22"/>
          <w:szCs w:val="22"/>
        </w:rPr>
      </w:pPr>
      <w:r>
        <w:rPr>
          <w:rFonts w:ascii="Garamond" w:hAnsi="Garamond"/>
          <w:b/>
          <w:sz w:val="22"/>
          <w:szCs w:val="22"/>
        </w:rPr>
        <w:t>RECORD OF PROCEEDINGS</w:t>
      </w:r>
    </w:p>
    <w:p w14:paraId="2C00E84E" w14:textId="196BC218" w:rsidR="008717D4" w:rsidRDefault="00B952DF">
      <w:pPr>
        <w:jc w:val="center"/>
        <w:rPr>
          <w:rFonts w:ascii="Garamond" w:hAnsi="Garamond"/>
          <w:sz w:val="22"/>
          <w:szCs w:val="22"/>
        </w:rPr>
      </w:pPr>
      <w:r>
        <w:rPr>
          <w:rFonts w:ascii="Garamond" w:hAnsi="Garamond"/>
          <w:sz w:val="22"/>
          <w:szCs w:val="22"/>
        </w:rPr>
        <w:t>Minutes of the Silverton Planning Commission</w:t>
      </w:r>
      <w:r>
        <w:rPr>
          <w:rFonts w:ascii="Garamond" w:hAnsi="Garamond"/>
          <w:sz w:val="22"/>
          <w:szCs w:val="22"/>
        </w:rPr>
        <w:br/>
        <w:t xml:space="preserve">Held Thursday, </w:t>
      </w:r>
      <w:r w:rsidR="00205E50">
        <w:rPr>
          <w:rFonts w:ascii="Garamond" w:hAnsi="Garamond"/>
          <w:sz w:val="22"/>
          <w:szCs w:val="22"/>
        </w:rPr>
        <w:t>March 1</w:t>
      </w:r>
      <w:r>
        <w:rPr>
          <w:rFonts w:ascii="Garamond" w:hAnsi="Garamond"/>
          <w:sz w:val="22"/>
          <w:szCs w:val="22"/>
        </w:rPr>
        <w:t>, 201</w:t>
      </w:r>
      <w:r w:rsidR="00205E50">
        <w:rPr>
          <w:rFonts w:ascii="Garamond" w:hAnsi="Garamond"/>
          <w:sz w:val="22"/>
          <w:szCs w:val="22"/>
        </w:rPr>
        <w:t>8</w:t>
      </w:r>
    </w:p>
    <w:p w14:paraId="39DCB82D" w14:textId="77777777" w:rsidR="008717D4" w:rsidRDefault="008717D4">
      <w:pPr>
        <w:rPr>
          <w:rFonts w:ascii="Garamond" w:hAnsi="Garamond"/>
          <w:sz w:val="22"/>
          <w:szCs w:val="22"/>
        </w:rPr>
      </w:pPr>
    </w:p>
    <w:p w14:paraId="639266E5" w14:textId="3FF14708" w:rsidR="008717D4" w:rsidRDefault="00B952DF">
      <w:pPr>
        <w:rPr>
          <w:rFonts w:ascii="Garamond" w:hAnsi="Garamond"/>
          <w:sz w:val="22"/>
          <w:szCs w:val="22"/>
        </w:rPr>
      </w:pPr>
      <w:r>
        <w:rPr>
          <w:rFonts w:ascii="Garamond" w:hAnsi="Garamond"/>
          <w:sz w:val="22"/>
          <w:szCs w:val="22"/>
        </w:rPr>
        <w:t xml:space="preserve">The Silverton Planning Commission met in Council Chambers at 5:30 p.m. on Thursday, </w:t>
      </w:r>
      <w:r w:rsidR="0078680A">
        <w:rPr>
          <w:rFonts w:ascii="Garamond" w:hAnsi="Garamond"/>
          <w:sz w:val="22"/>
          <w:szCs w:val="22"/>
        </w:rPr>
        <w:t>March 1</w:t>
      </w:r>
      <w:r>
        <w:rPr>
          <w:rFonts w:ascii="Garamond" w:hAnsi="Garamond"/>
          <w:sz w:val="22"/>
          <w:szCs w:val="22"/>
        </w:rPr>
        <w:t>, 201</w:t>
      </w:r>
      <w:r w:rsidR="0078680A">
        <w:rPr>
          <w:rFonts w:ascii="Garamond" w:hAnsi="Garamond"/>
          <w:sz w:val="22"/>
          <w:szCs w:val="22"/>
        </w:rPr>
        <w:t>8</w:t>
      </w:r>
      <w:r>
        <w:rPr>
          <w:rFonts w:ascii="Garamond" w:hAnsi="Garamond"/>
          <w:sz w:val="22"/>
          <w:szCs w:val="22"/>
        </w:rPr>
        <w:t>. Mayor Smith called the meeting to order.</w:t>
      </w:r>
    </w:p>
    <w:p w14:paraId="02824326" w14:textId="77777777" w:rsidR="008717D4" w:rsidRDefault="008717D4">
      <w:pPr>
        <w:rPr>
          <w:rFonts w:ascii="Garamond" w:hAnsi="Garamond"/>
          <w:sz w:val="22"/>
          <w:szCs w:val="22"/>
        </w:rPr>
      </w:pPr>
    </w:p>
    <w:p w14:paraId="5A56C81E" w14:textId="77777777" w:rsidR="008717D4" w:rsidRDefault="00B952DF">
      <w:pPr>
        <w:rPr>
          <w:rFonts w:ascii="Garamond" w:hAnsi="Garamond"/>
          <w:b/>
          <w:sz w:val="22"/>
          <w:szCs w:val="22"/>
          <w:u w:val="single"/>
        </w:rPr>
      </w:pPr>
      <w:r>
        <w:rPr>
          <w:rFonts w:ascii="Garamond" w:hAnsi="Garamond"/>
          <w:b/>
          <w:sz w:val="22"/>
          <w:szCs w:val="22"/>
          <w:u w:val="single"/>
        </w:rPr>
        <w:t>ROLL CALL:</w:t>
      </w:r>
    </w:p>
    <w:p w14:paraId="4E481365" w14:textId="77777777" w:rsidR="008717D4" w:rsidRDefault="00B952DF">
      <w:pPr>
        <w:pStyle w:val="ListParagraph"/>
        <w:numPr>
          <w:ilvl w:val="0"/>
          <w:numId w:val="3"/>
        </w:numPr>
        <w:rPr>
          <w:rFonts w:ascii="Garamond" w:hAnsi="Garamond"/>
        </w:rPr>
      </w:pPr>
      <w:r>
        <w:rPr>
          <w:rFonts w:ascii="Garamond" w:hAnsi="Garamond"/>
        </w:rPr>
        <w:t xml:space="preserve">Mayor John Smith </w:t>
      </w:r>
      <w:r>
        <w:rPr>
          <w:rFonts w:ascii="Garamond" w:hAnsi="Garamond"/>
        </w:rPr>
        <w:tab/>
      </w:r>
      <w:r>
        <w:rPr>
          <w:rFonts w:ascii="Garamond" w:hAnsi="Garamond"/>
        </w:rPr>
        <w:tab/>
        <w:t>Present</w:t>
      </w:r>
    </w:p>
    <w:p w14:paraId="3E1CFB22" w14:textId="77777777" w:rsidR="008717D4" w:rsidRDefault="00B952DF">
      <w:pPr>
        <w:pStyle w:val="ListParagraph"/>
        <w:numPr>
          <w:ilvl w:val="0"/>
          <w:numId w:val="3"/>
        </w:numPr>
        <w:rPr>
          <w:rFonts w:ascii="Garamond" w:hAnsi="Garamond"/>
        </w:rPr>
      </w:pPr>
      <w:r>
        <w:rPr>
          <w:rFonts w:ascii="Garamond" w:hAnsi="Garamond"/>
        </w:rPr>
        <w:t>Dolline Colter</w:t>
      </w:r>
      <w:r>
        <w:rPr>
          <w:rFonts w:ascii="Garamond" w:hAnsi="Garamond"/>
        </w:rPr>
        <w:tab/>
      </w:r>
      <w:r>
        <w:rPr>
          <w:rFonts w:ascii="Garamond" w:hAnsi="Garamond"/>
        </w:rPr>
        <w:tab/>
      </w:r>
      <w:r>
        <w:rPr>
          <w:rFonts w:ascii="Garamond" w:hAnsi="Garamond"/>
        </w:rPr>
        <w:tab/>
        <w:t>Present</w:t>
      </w:r>
    </w:p>
    <w:p w14:paraId="78DB2156" w14:textId="77777777" w:rsidR="008717D4" w:rsidRDefault="00B952DF">
      <w:pPr>
        <w:pStyle w:val="ListParagraph"/>
        <w:numPr>
          <w:ilvl w:val="0"/>
          <w:numId w:val="3"/>
        </w:numPr>
        <w:rPr>
          <w:rFonts w:ascii="Garamond" w:hAnsi="Garamond"/>
        </w:rPr>
      </w:pPr>
      <w:r>
        <w:rPr>
          <w:rFonts w:ascii="Garamond" w:hAnsi="Garamond"/>
        </w:rPr>
        <w:t>Frank Sylvester</w:t>
      </w:r>
      <w:r>
        <w:rPr>
          <w:rFonts w:ascii="Garamond" w:hAnsi="Garamond"/>
        </w:rPr>
        <w:tab/>
      </w:r>
      <w:r>
        <w:rPr>
          <w:rFonts w:ascii="Garamond" w:hAnsi="Garamond"/>
        </w:rPr>
        <w:tab/>
      </w:r>
      <w:r>
        <w:rPr>
          <w:rFonts w:ascii="Garamond" w:hAnsi="Garamond"/>
        </w:rPr>
        <w:tab/>
      </w:r>
      <w:r w:rsidR="00EC6693">
        <w:rPr>
          <w:rFonts w:ascii="Garamond" w:hAnsi="Garamond"/>
        </w:rPr>
        <w:t>Pre</w:t>
      </w:r>
      <w:r>
        <w:rPr>
          <w:rFonts w:ascii="Garamond" w:hAnsi="Garamond"/>
        </w:rPr>
        <w:t>sent</w:t>
      </w:r>
    </w:p>
    <w:p w14:paraId="099AE638" w14:textId="77777777" w:rsidR="008717D4" w:rsidRDefault="00B952DF">
      <w:pPr>
        <w:pStyle w:val="ListParagraph"/>
        <w:numPr>
          <w:ilvl w:val="0"/>
          <w:numId w:val="3"/>
        </w:numPr>
        <w:rPr>
          <w:rFonts w:ascii="Garamond" w:hAnsi="Garamond"/>
        </w:rPr>
      </w:pPr>
      <w:r>
        <w:rPr>
          <w:rFonts w:ascii="Garamond" w:hAnsi="Garamond"/>
        </w:rPr>
        <w:t>Jeff Thien</w:t>
      </w:r>
      <w:r>
        <w:rPr>
          <w:rFonts w:ascii="Garamond" w:hAnsi="Garamond"/>
        </w:rPr>
        <w:tab/>
      </w:r>
      <w:r>
        <w:rPr>
          <w:rFonts w:ascii="Garamond" w:hAnsi="Garamond"/>
        </w:rPr>
        <w:tab/>
      </w:r>
      <w:r>
        <w:rPr>
          <w:rFonts w:ascii="Garamond" w:hAnsi="Garamond"/>
        </w:rPr>
        <w:tab/>
        <w:t>Present</w:t>
      </w:r>
    </w:p>
    <w:p w14:paraId="167E9D21" w14:textId="77777777" w:rsidR="008717D4" w:rsidRDefault="00B952DF">
      <w:pPr>
        <w:pStyle w:val="ListParagraph"/>
        <w:numPr>
          <w:ilvl w:val="0"/>
          <w:numId w:val="3"/>
        </w:numPr>
        <w:rPr>
          <w:rFonts w:ascii="Garamond" w:hAnsi="Garamond"/>
        </w:rPr>
      </w:pPr>
      <w:r>
        <w:rPr>
          <w:rFonts w:ascii="Garamond" w:hAnsi="Garamond"/>
        </w:rPr>
        <w:t>Ted Wanstrath</w:t>
      </w:r>
      <w:r>
        <w:rPr>
          <w:rFonts w:ascii="Garamond" w:hAnsi="Garamond"/>
        </w:rPr>
        <w:tab/>
      </w:r>
      <w:r>
        <w:rPr>
          <w:rFonts w:ascii="Garamond" w:hAnsi="Garamond"/>
        </w:rPr>
        <w:tab/>
      </w:r>
      <w:r>
        <w:rPr>
          <w:rFonts w:ascii="Garamond" w:hAnsi="Garamond"/>
        </w:rPr>
        <w:tab/>
      </w:r>
      <w:r w:rsidR="00EC6693">
        <w:rPr>
          <w:rFonts w:ascii="Garamond" w:hAnsi="Garamond"/>
        </w:rPr>
        <w:t>Abs</w:t>
      </w:r>
      <w:r>
        <w:rPr>
          <w:rFonts w:ascii="Garamond" w:hAnsi="Garamond"/>
        </w:rPr>
        <w:t>ent</w:t>
      </w:r>
    </w:p>
    <w:p w14:paraId="125EC9F7" w14:textId="77777777" w:rsidR="008717D4" w:rsidRDefault="008717D4">
      <w:pPr>
        <w:rPr>
          <w:rFonts w:ascii="Garamond" w:hAnsi="Garamond"/>
          <w:sz w:val="22"/>
          <w:szCs w:val="22"/>
        </w:rPr>
      </w:pPr>
    </w:p>
    <w:p w14:paraId="5976CD70" w14:textId="4385F50F" w:rsidR="008717D4" w:rsidRDefault="00B952DF">
      <w:pPr>
        <w:rPr>
          <w:rFonts w:ascii="Garamond" w:hAnsi="Garamond"/>
          <w:sz w:val="22"/>
          <w:szCs w:val="22"/>
        </w:rPr>
      </w:pPr>
      <w:r>
        <w:rPr>
          <w:rFonts w:ascii="Garamond" w:hAnsi="Garamond"/>
          <w:sz w:val="22"/>
          <w:szCs w:val="22"/>
        </w:rPr>
        <w:t xml:space="preserve">Mr. </w:t>
      </w:r>
      <w:r w:rsidR="00EC6693">
        <w:rPr>
          <w:rFonts w:ascii="Garamond" w:hAnsi="Garamond"/>
          <w:sz w:val="22"/>
          <w:szCs w:val="22"/>
        </w:rPr>
        <w:t>Thien</w:t>
      </w:r>
      <w:r>
        <w:rPr>
          <w:rFonts w:ascii="Garamond" w:hAnsi="Garamond"/>
          <w:sz w:val="22"/>
          <w:szCs w:val="22"/>
        </w:rPr>
        <w:t xml:space="preserve"> motioned to excuse M</w:t>
      </w:r>
      <w:r w:rsidR="006A5AC3">
        <w:rPr>
          <w:rFonts w:ascii="Garamond" w:hAnsi="Garamond"/>
          <w:sz w:val="22"/>
          <w:szCs w:val="22"/>
        </w:rPr>
        <w:t>r</w:t>
      </w:r>
      <w:r>
        <w:rPr>
          <w:rFonts w:ascii="Garamond" w:hAnsi="Garamond"/>
          <w:sz w:val="22"/>
          <w:szCs w:val="22"/>
        </w:rPr>
        <w:t xml:space="preserve">. </w:t>
      </w:r>
      <w:r w:rsidR="006A5AC3">
        <w:rPr>
          <w:rFonts w:ascii="Garamond" w:hAnsi="Garamond"/>
          <w:sz w:val="22"/>
          <w:szCs w:val="22"/>
        </w:rPr>
        <w:t>Wanstrath</w:t>
      </w:r>
      <w:r>
        <w:rPr>
          <w:rFonts w:ascii="Garamond" w:hAnsi="Garamond"/>
          <w:sz w:val="22"/>
          <w:szCs w:val="22"/>
        </w:rPr>
        <w:t xml:space="preserve"> and was seconded by M</w:t>
      </w:r>
      <w:r w:rsidR="006A5AC3">
        <w:rPr>
          <w:rFonts w:ascii="Garamond" w:hAnsi="Garamond"/>
          <w:sz w:val="22"/>
          <w:szCs w:val="22"/>
        </w:rPr>
        <w:t>s</w:t>
      </w:r>
      <w:r>
        <w:rPr>
          <w:rFonts w:ascii="Garamond" w:hAnsi="Garamond"/>
          <w:sz w:val="22"/>
          <w:szCs w:val="22"/>
        </w:rPr>
        <w:t xml:space="preserve">. </w:t>
      </w:r>
      <w:r w:rsidR="006A5AC3">
        <w:rPr>
          <w:rFonts w:ascii="Garamond" w:hAnsi="Garamond"/>
          <w:sz w:val="22"/>
          <w:szCs w:val="22"/>
        </w:rPr>
        <w:t>Colter</w:t>
      </w:r>
      <w:r>
        <w:rPr>
          <w:rFonts w:ascii="Garamond" w:hAnsi="Garamond"/>
          <w:sz w:val="22"/>
          <w:szCs w:val="22"/>
        </w:rPr>
        <w:t xml:space="preserve">. Motion carried by a unanimous voice vote. </w:t>
      </w:r>
    </w:p>
    <w:p w14:paraId="3DB4312E" w14:textId="77777777" w:rsidR="008717D4" w:rsidRDefault="008717D4">
      <w:pPr>
        <w:rPr>
          <w:rFonts w:ascii="Garamond" w:hAnsi="Garamond"/>
          <w:sz w:val="22"/>
          <w:szCs w:val="22"/>
        </w:rPr>
      </w:pPr>
    </w:p>
    <w:p w14:paraId="44CF9657" w14:textId="77777777" w:rsidR="008717D4" w:rsidRDefault="00B952DF">
      <w:pPr>
        <w:rPr>
          <w:rFonts w:ascii="Garamond" w:hAnsi="Garamond"/>
          <w:b/>
          <w:sz w:val="22"/>
          <w:szCs w:val="22"/>
        </w:rPr>
      </w:pPr>
      <w:r>
        <w:rPr>
          <w:rFonts w:ascii="Garamond" w:hAnsi="Garamond"/>
          <w:b/>
          <w:sz w:val="22"/>
          <w:szCs w:val="22"/>
        </w:rPr>
        <w:t>Also Present:</w:t>
      </w:r>
    </w:p>
    <w:p w14:paraId="6AC75F45" w14:textId="77777777" w:rsidR="008717D4" w:rsidRDefault="00B952DF">
      <w:pPr>
        <w:numPr>
          <w:ilvl w:val="0"/>
          <w:numId w:val="1"/>
        </w:numPr>
        <w:rPr>
          <w:rFonts w:ascii="Garamond" w:hAnsi="Garamond"/>
          <w:sz w:val="22"/>
          <w:szCs w:val="22"/>
        </w:rPr>
      </w:pPr>
      <w:r>
        <w:rPr>
          <w:rFonts w:ascii="Garamond" w:hAnsi="Garamond"/>
          <w:sz w:val="22"/>
          <w:szCs w:val="22"/>
        </w:rPr>
        <w:t>Tom Carroll, Village Manager</w:t>
      </w:r>
    </w:p>
    <w:p w14:paraId="7D9EC7D5" w14:textId="77777777" w:rsidR="008717D4" w:rsidRDefault="00B952DF">
      <w:pPr>
        <w:numPr>
          <w:ilvl w:val="0"/>
          <w:numId w:val="1"/>
        </w:numPr>
        <w:rPr>
          <w:rFonts w:ascii="Garamond" w:hAnsi="Garamond"/>
          <w:sz w:val="22"/>
          <w:szCs w:val="22"/>
        </w:rPr>
      </w:pPr>
      <w:r>
        <w:rPr>
          <w:rFonts w:ascii="Garamond" w:hAnsi="Garamond"/>
          <w:sz w:val="22"/>
          <w:szCs w:val="22"/>
        </w:rPr>
        <w:t>Bryan Pacheco, Village Solicitor</w:t>
      </w:r>
    </w:p>
    <w:p w14:paraId="4F653AA0" w14:textId="77777777" w:rsidR="008717D4" w:rsidRDefault="00B952DF">
      <w:pPr>
        <w:numPr>
          <w:ilvl w:val="0"/>
          <w:numId w:val="1"/>
        </w:numPr>
        <w:rPr>
          <w:rFonts w:ascii="Garamond" w:hAnsi="Garamond"/>
          <w:sz w:val="22"/>
          <w:szCs w:val="22"/>
        </w:rPr>
      </w:pPr>
      <w:r>
        <w:rPr>
          <w:rFonts w:ascii="Garamond" w:hAnsi="Garamond"/>
          <w:sz w:val="22"/>
          <w:szCs w:val="22"/>
        </w:rPr>
        <w:t>Jay Stewart, Kleingers, Village Planner</w:t>
      </w:r>
    </w:p>
    <w:p w14:paraId="7986FCE4" w14:textId="77777777" w:rsidR="008717D4" w:rsidRDefault="008717D4">
      <w:pPr>
        <w:ind w:left="720"/>
        <w:rPr>
          <w:rFonts w:ascii="Garamond" w:hAnsi="Garamond"/>
          <w:sz w:val="22"/>
          <w:szCs w:val="22"/>
        </w:rPr>
      </w:pPr>
    </w:p>
    <w:p w14:paraId="4AA09ED4" w14:textId="7B177B62" w:rsidR="008717D4" w:rsidRDefault="00B952DF">
      <w:pPr>
        <w:rPr>
          <w:rFonts w:ascii="Garamond" w:hAnsi="Garamond"/>
          <w:b/>
          <w:sz w:val="22"/>
          <w:szCs w:val="22"/>
          <w:u w:val="single"/>
        </w:rPr>
      </w:pPr>
      <w:r>
        <w:rPr>
          <w:rFonts w:ascii="Garamond" w:hAnsi="Garamond"/>
          <w:b/>
          <w:sz w:val="22"/>
          <w:szCs w:val="22"/>
          <w:u w:val="single"/>
        </w:rPr>
        <w:t>Items for Review:</w:t>
      </w:r>
    </w:p>
    <w:p w14:paraId="4EE55510" w14:textId="2506285E" w:rsidR="006A5AC3" w:rsidRDefault="006A5AC3">
      <w:pPr>
        <w:rPr>
          <w:rFonts w:ascii="Garamond" w:hAnsi="Garamond"/>
          <w:b/>
          <w:sz w:val="22"/>
          <w:szCs w:val="22"/>
          <w:u w:val="single"/>
        </w:rPr>
      </w:pPr>
    </w:p>
    <w:p w14:paraId="78477403" w14:textId="7EFCC6A8" w:rsidR="006A5AC3" w:rsidRDefault="006A5AC3">
      <w:pPr>
        <w:rPr>
          <w:rFonts w:ascii="Garamond" w:hAnsi="Garamond"/>
          <w:sz w:val="22"/>
          <w:szCs w:val="22"/>
        </w:rPr>
      </w:pPr>
      <w:r>
        <w:rPr>
          <w:rFonts w:ascii="Garamond" w:hAnsi="Garamond"/>
          <w:b/>
          <w:i/>
          <w:sz w:val="22"/>
          <w:szCs w:val="22"/>
        </w:rPr>
        <w:t>Planning Commission Appointment to Housing Council</w:t>
      </w:r>
    </w:p>
    <w:p w14:paraId="425E2486" w14:textId="04B70D41" w:rsidR="006A5AC3" w:rsidRPr="006A5AC3" w:rsidRDefault="006A5AC3">
      <w:pPr>
        <w:rPr>
          <w:rFonts w:ascii="Garamond" w:hAnsi="Garamond"/>
          <w:sz w:val="22"/>
          <w:szCs w:val="22"/>
        </w:rPr>
      </w:pPr>
      <w:r>
        <w:rPr>
          <w:rFonts w:ascii="Garamond" w:hAnsi="Garamond"/>
          <w:sz w:val="22"/>
          <w:szCs w:val="22"/>
        </w:rPr>
        <w:t xml:space="preserve">Mr. Thien motioned to appoint Mr. Ryan Young as the Planning Commission’s appointment to serve on the Housing Council. Mr. Sylvester seconded the motion. A voice vote was taken. Motion carried 2-1. </w:t>
      </w:r>
    </w:p>
    <w:p w14:paraId="0EFA095B" w14:textId="77777777" w:rsidR="008717D4" w:rsidRDefault="008717D4">
      <w:pPr>
        <w:rPr>
          <w:rFonts w:ascii="Garamond" w:hAnsi="Garamond"/>
          <w:i/>
          <w:sz w:val="22"/>
          <w:szCs w:val="22"/>
        </w:rPr>
      </w:pPr>
    </w:p>
    <w:p w14:paraId="23409B68" w14:textId="70092EDE" w:rsidR="009505FD" w:rsidRDefault="00B952DF" w:rsidP="007F70A8">
      <w:pPr>
        <w:autoSpaceDE w:val="0"/>
        <w:autoSpaceDN w:val="0"/>
        <w:rPr>
          <w:rFonts w:ascii="Garamond" w:hAnsi="Garamond"/>
          <w:sz w:val="22"/>
          <w:szCs w:val="22"/>
        </w:rPr>
      </w:pPr>
      <w:r w:rsidRPr="00D861C0">
        <w:rPr>
          <w:rFonts w:ascii="Garamond" w:hAnsi="Garamond"/>
          <w:b/>
          <w:i/>
          <w:sz w:val="22"/>
          <w:szCs w:val="22"/>
        </w:rPr>
        <w:t>Case #201</w:t>
      </w:r>
      <w:r w:rsidR="00FF32A3">
        <w:rPr>
          <w:rFonts w:ascii="Garamond" w:hAnsi="Garamond"/>
          <w:b/>
          <w:i/>
          <w:sz w:val="22"/>
          <w:szCs w:val="22"/>
        </w:rPr>
        <w:t>8</w:t>
      </w:r>
      <w:r w:rsidRPr="00D861C0">
        <w:rPr>
          <w:rFonts w:ascii="Garamond" w:hAnsi="Garamond"/>
          <w:b/>
          <w:i/>
          <w:sz w:val="22"/>
          <w:szCs w:val="22"/>
        </w:rPr>
        <w:t>-</w:t>
      </w:r>
      <w:r w:rsidR="00FF32A3">
        <w:rPr>
          <w:rFonts w:ascii="Garamond" w:hAnsi="Garamond"/>
          <w:b/>
          <w:i/>
          <w:sz w:val="22"/>
          <w:szCs w:val="22"/>
        </w:rPr>
        <w:t>1</w:t>
      </w:r>
      <w:r w:rsidR="00620CC7" w:rsidRPr="00D861C0">
        <w:rPr>
          <w:rFonts w:ascii="Garamond" w:hAnsi="Garamond"/>
          <w:b/>
          <w:i/>
          <w:sz w:val="22"/>
          <w:szCs w:val="22"/>
        </w:rPr>
        <w:t xml:space="preserve"> Conditional Use Application for </w:t>
      </w:r>
      <w:r w:rsidR="00FF32A3">
        <w:rPr>
          <w:rFonts w:ascii="Garamond" w:hAnsi="Garamond"/>
          <w:b/>
          <w:i/>
          <w:sz w:val="22"/>
          <w:szCs w:val="22"/>
        </w:rPr>
        <w:t>6860 Plainfield Road</w:t>
      </w:r>
      <w:r w:rsidR="00620CC7">
        <w:rPr>
          <w:rFonts w:ascii="Garamond" w:hAnsi="Garamond"/>
          <w:i/>
          <w:sz w:val="22"/>
          <w:szCs w:val="22"/>
        </w:rPr>
        <w:t xml:space="preserve"> </w:t>
      </w:r>
      <w:r>
        <w:rPr>
          <w:rFonts w:ascii="Garamond" w:hAnsi="Garamond"/>
          <w:sz w:val="22"/>
          <w:szCs w:val="22"/>
        </w:rPr>
        <w:br/>
        <w:t xml:space="preserve">Mr. Carroll explained that the purpose of the public hearing tonight was </w:t>
      </w:r>
      <w:r w:rsidR="00453DEF">
        <w:rPr>
          <w:rFonts w:ascii="Garamond" w:hAnsi="Garamond"/>
          <w:sz w:val="22"/>
          <w:szCs w:val="22"/>
        </w:rPr>
        <w:t>to consider the conditional use application for</w:t>
      </w:r>
      <w:r w:rsidR="007F70A8">
        <w:rPr>
          <w:rFonts w:ascii="Garamond" w:hAnsi="Garamond"/>
          <w:sz w:val="22"/>
          <w:szCs w:val="22"/>
        </w:rPr>
        <w:t xml:space="preserve"> outdoor seating</w:t>
      </w:r>
      <w:r w:rsidR="000C1C6C">
        <w:rPr>
          <w:rFonts w:ascii="Garamond" w:hAnsi="Garamond"/>
          <w:sz w:val="22"/>
          <w:szCs w:val="22"/>
        </w:rPr>
        <w:t xml:space="preserve"> for the Silverton Brewing Company which will be located at 6860 Plainfield Road.</w:t>
      </w:r>
      <w:r w:rsidR="00E21FDB">
        <w:rPr>
          <w:rFonts w:ascii="Garamond" w:hAnsi="Garamond"/>
          <w:sz w:val="22"/>
          <w:szCs w:val="22"/>
        </w:rPr>
        <w:t xml:space="preserve"> </w:t>
      </w:r>
      <w:r w:rsidR="00210C76">
        <w:rPr>
          <w:rFonts w:ascii="Garamond" w:hAnsi="Garamond"/>
          <w:sz w:val="22"/>
          <w:szCs w:val="22"/>
        </w:rPr>
        <w:t>Mr. Carroll reported the BZA recently approved a variance to allow outdoor seating</w:t>
      </w:r>
      <w:r w:rsidR="0090273B">
        <w:rPr>
          <w:rFonts w:ascii="Garamond" w:hAnsi="Garamond"/>
          <w:sz w:val="22"/>
          <w:szCs w:val="22"/>
        </w:rPr>
        <w:t xml:space="preserve"> at the brewery to exceed the 25% limit as prescribed by the zoning code. The only condition was to install bollards on the Plainfield Road side to protect patrons from an errant driver. At the BZA hearing, there was public comment from one individual who spoke in favor of the outdoor seating</w:t>
      </w:r>
      <w:r w:rsidR="009505FD">
        <w:rPr>
          <w:rFonts w:ascii="Garamond" w:hAnsi="Garamond"/>
          <w:sz w:val="22"/>
          <w:szCs w:val="22"/>
        </w:rPr>
        <w:t xml:space="preserve"> and the brewery project. </w:t>
      </w:r>
    </w:p>
    <w:p w14:paraId="2B57FFF3" w14:textId="46BDBE03" w:rsidR="009505FD" w:rsidRDefault="009505FD" w:rsidP="007F70A8">
      <w:pPr>
        <w:autoSpaceDE w:val="0"/>
        <w:autoSpaceDN w:val="0"/>
        <w:rPr>
          <w:rFonts w:ascii="Garamond" w:hAnsi="Garamond"/>
          <w:sz w:val="22"/>
          <w:szCs w:val="22"/>
        </w:rPr>
      </w:pPr>
    </w:p>
    <w:p w14:paraId="782F5087" w14:textId="3B530109" w:rsidR="009505FD" w:rsidRDefault="009505FD" w:rsidP="007F70A8">
      <w:pPr>
        <w:autoSpaceDE w:val="0"/>
        <w:autoSpaceDN w:val="0"/>
        <w:rPr>
          <w:rFonts w:ascii="Garamond" w:hAnsi="Garamond"/>
          <w:sz w:val="22"/>
          <w:szCs w:val="22"/>
        </w:rPr>
      </w:pPr>
      <w:r>
        <w:rPr>
          <w:rFonts w:ascii="Garamond" w:hAnsi="Garamond"/>
          <w:sz w:val="22"/>
          <w:szCs w:val="22"/>
        </w:rPr>
        <w:t>At 5:36 p.m., Mr. Thien motioned to open the public hearing. Mr. Sylvester seconded the motion. Motion carried by a unanimous voice vote.</w:t>
      </w:r>
    </w:p>
    <w:p w14:paraId="7A5B9A72" w14:textId="3E4A37AB" w:rsidR="009505FD" w:rsidRDefault="009505FD" w:rsidP="007F70A8">
      <w:pPr>
        <w:autoSpaceDE w:val="0"/>
        <w:autoSpaceDN w:val="0"/>
        <w:rPr>
          <w:rFonts w:ascii="Garamond" w:hAnsi="Garamond"/>
          <w:sz w:val="22"/>
          <w:szCs w:val="22"/>
        </w:rPr>
      </w:pPr>
      <w:r>
        <w:rPr>
          <w:rFonts w:ascii="Garamond" w:hAnsi="Garamond"/>
          <w:sz w:val="22"/>
          <w:szCs w:val="22"/>
        </w:rPr>
        <w:lastRenderedPageBreak/>
        <w:t xml:space="preserve">There was no public comment. </w:t>
      </w:r>
    </w:p>
    <w:p w14:paraId="3B95C63A" w14:textId="7C80FEED" w:rsidR="00F82F69" w:rsidRDefault="00210C76" w:rsidP="007F70A8">
      <w:pPr>
        <w:autoSpaceDE w:val="0"/>
        <w:autoSpaceDN w:val="0"/>
        <w:rPr>
          <w:rFonts w:ascii="Garamond" w:hAnsi="Garamond"/>
          <w:sz w:val="22"/>
          <w:szCs w:val="22"/>
        </w:rPr>
      </w:pPr>
      <w:r>
        <w:rPr>
          <w:rFonts w:ascii="Garamond" w:hAnsi="Garamond"/>
          <w:sz w:val="22"/>
          <w:szCs w:val="22"/>
        </w:rPr>
        <w:t xml:space="preserve"> </w:t>
      </w:r>
    </w:p>
    <w:p w14:paraId="562346AB" w14:textId="185975DE" w:rsidR="009505FD" w:rsidRDefault="009505FD" w:rsidP="009505FD">
      <w:pPr>
        <w:autoSpaceDE w:val="0"/>
        <w:autoSpaceDN w:val="0"/>
        <w:rPr>
          <w:rFonts w:ascii="Garamond" w:hAnsi="Garamond"/>
          <w:sz w:val="22"/>
          <w:szCs w:val="22"/>
        </w:rPr>
      </w:pPr>
      <w:r>
        <w:rPr>
          <w:rFonts w:ascii="Garamond" w:hAnsi="Garamond"/>
          <w:sz w:val="22"/>
          <w:szCs w:val="22"/>
        </w:rPr>
        <w:t>At 5:37 p.m., Mr. Thien motioned to close the public hearing. Mr. Sylvester seconded the motion. Motion carried by a unanimous voice vote.</w:t>
      </w:r>
    </w:p>
    <w:p w14:paraId="43DFE0DC" w14:textId="77777777" w:rsidR="00D861C0" w:rsidRDefault="00D861C0">
      <w:pPr>
        <w:autoSpaceDE w:val="0"/>
        <w:autoSpaceDN w:val="0"/>
        <w:rPr>
          <w:rFonts w:ascii="Garamond" w:hAnsi="Garamond"/>
          <w:sz w:val="22"/>
          <w:szCs w:val="22"/>
        </w:rPr>
      </w:pPr>
    </w:p>
    <w:p w14:paraId="7EC22851" w14:textId="77777777" w:rsidR="00D861C0" w:rsidRDefault="00D861C0">
      <w:pPr>
        <w:autoSpaceDE w:val="0"/>
        <w:autoSpaceDN w:val="0"/>
        <w:rPr>
          <w:rFonts w:ascii="Garamond" w:hAnsi="Garamond"/>
          <w:sz w:val="22"/>
          <w:szCs w:val="22"/>
        </w:rPr>
      </w:pPr>
      <w:r>
        <w:rPr>
          <w:rFonts w:ascii="Garamond" w:hAnsi="Garamond"/>
          <w:b/>
          <w:i/>
          <w:sz w:val="22"/>
          <w:szCs w:val="22"/>
        </w:rPr>
        <w:t>Deliberation</w:t>
      </w:r>
    </w:p>
    <w:p w14:paraId="0F0212F0" w14:textId="35C8A585" w:rsidR="00E357A4" w:rsidRDefault="00D861C0" w:rsidP="004D55DA">
      <w:pPr>
        <w:autoSpaceDE w:val="0"/>
        <w:autoSpaceDN w:val="0"/>
        <w:rPr>
          <w:rFonts w:ascii="Garamond" w:hAnsi="Garamond"/>
          <w:sz w:val="22"/>
          <w:szCs w:val="22"/>
        </w:rPr>
      </w:pPr>
      <w:r>
        <w:rPr>
          <w:rFonts w:ascii="Garamond" w:hAnsi="Garamond"/>
          <w:sz w:val="22"/>
          <w:szCs w:val="22"/>
        </w:rPr>
        <w:t>M</w:t>
      </w:r>
      <w:r w:rsidR="00E97A2B">
        <w:rPr>
          <w:rFonts w:ascii="Garamond" w:hAnsi="Garamond"/>
          <w:sz w:val="22"/>
          <w:szCs w:val="22"/>
        </w:rPr>
        <w:t>s. Colter asked i</w:t>
      </w:r>
      <w:r w:rsidR="00A34642">
        <w:rPr>
          <w:rFonts w:ascii="Garamond" w:hAnsi="Garamond"/>
          <w:sz w:val="22"/>
          <w:szCs w:val="22"/>
        </w:rPr>
        <w:t>f</w:t>
      </w:r>
      <w:r w:rsidR="00E97A2B">
        <w:rPr>
          <w:rFonts w:ascii="Garamond" w:hAnsi="Garamond"/>
          <w:sz w:val="22"/>
          <w:szCs w:val="22"/>
        </w:rPr>
        <w:t xml:space="preserve"> there </w:t>
      </w:r>
      <w:r w:rsidR="004D55DA">
        <w:rPr>
          <w:rFonts w:ascii="Garamond" w:hAnsi="Garamond"/>
          <w:sz w:val="22"/>
          <w:szCs w:val="22"/>
        </w:rPr>
        <w:t>was any objection from Mt. Sinai Baptist Church</w:t>
      </w:r>
      <w:r w:rsidR="00E357A4">
        <w:rPr>
          <w:rFonts w:ascii="Garamond" w:hAnsi="Garamond"/>
          <w:sz w:val="22"/>
          <w:szCs w:val="22"/>
        </w:rPr>
        <w:t>.</w:t>
      </w:r>
      <w:r w:rsidR="00A45C61">
        <w:rPr>
          <w:rFonts w:ascii="Garamond" w:hAnsi="Garamond"/>
          <w:sz w:val="22"/>
          <w:szCs w:val="22"/>
        </w:rPr>
        <w:t xml:space="preserve"> Mr. Carroll reported that he and Mayor Smith met with the </w:t>
      </w:r>
      <w:r w:rsidR="003E7D52">
        <w:rPr>
          <w:rFonts w:ascii="Garamond" w:hAnsi="Garamond"/>
          <w:sz w:val="22"/>
          <w:szCs w:val="22"/>
        </w:rPr>
        <w:t xml:space="preserve">Pastor and church elders and they were not concerned about </w:t>
      </w:r>
      <w:r w:rsidR="00117E6F">
        <w:rPr>
          <w:rFonts w:ascii="Garamond" w:hAnsi="Garamond"/>
          <w:sz w:val="22"/>
          <w:szCs w:val="22"/>
        </w:rPr>
        <w:t xml:space="preserve">the brewery opening up next door. </w:t>
      </w:r>
      <w:r w:rsidR="001D60A9">
        <w:rPr>
          <w:rFonts w:ascii="Garamond" w:hAnsi="Garamond"/>
          <w:sz w:val="22"/>
          <w:szCs w:val="22"/>
        </w:rPr>
        <w:t xml:space="preserve">Ms. Colter asked about outdoor music. Mr. Carroll noted it is already prohibited in the Renaissance District. </w:t>
      </w:r>
    </w:p>
    <w:p w14:paraId="6D82A991" w14:textId="44B6B577" w:rsidR="001D60A9" w:rsidRDefault="001D60A9" w:rsidP="004D55DA">
      <w:pPr>
        <w:autoSpaceDE w:val="0"/>
        <w:autoSpaceDN w:val="0"/>
        <w:rPr>
          <w:rFonts w:ascii="Garamond" w:hAnsi="Garamond"/>
          <w:sz w:val="22"/>
          <w:szCs w:val="22"/>
        </w:rPr>
      </w:pPr>
    </w:p>
    <w:p w14:paraId="305C6582" w14:textId="6AEDD9F9" w:rsidR="001D60A9" w:rsidRPr="00D861C0" w:rsidRDefault="001D60A9" w:rsidP="004D55DA">
      <w:pPr>
        <w:autoSpaceDE w:val="0"/>
        <w:autoSpaceDN w:val="0"/>
        <w:rPr>
          <w:rFonts w:ascii="Garamond" w:hAnsi="Garamond"/>
          <w:sz w:val="22"/>
          <w:szCs w:val="22"/>
        </w:rPr>
      </w:pPr>
      <w:r>
        <w:rPr>
          <w:rFonts w:ascii="Garamond" w:hAnsi="Garamond"/>
          <w:sz w:val="22"/>
          <w:szCs w:val="22"/>
        </w:rPr>
        <w:t xml:space="preserve">Mr. Thien motioned to approve the conditional use application with one condition: the bollards will be installed as needed. Ms. Colter seconded the motion. </w:t>
      </w:r>
      <w:r w:rsidR="00EC5D29">
        <w:rPr>
          <w:rFonts w:ascii="Garamond" w:hAnsi="Garamond"/>
          <w:sz w:val="22"/>
          <w:szCs w:val="22"/>
        </w:rPr>
        <w:t xml:space="preserve">Motion carried by a unanimous voice vote. </w:t>
      </w:r>
    </w:p>
    <w:p w14:paraId="5D9D4346" w14:textId="77777777" w:rsidR="007B3C27" w:rsidRPr="007B3C27" w:rsidRDefault="007B3C27">
      <w:pPr>
        <w:autoSpaceDE w:val="0"/>
        <w:autoSpaceDN w:val="0"/>
        <w:rPr>
          <w:rFonts w:ascii="Garamond" w:hAnsi="Garamond"/>
          <w:i/>
          <w:sz w:val="22"/>
          <w:szCs w:val="22"/>
          <w:u w:val="single"/>
        </w:rPr>
      </w:pPr>
    </w:p>
    <w:p w14:paraId="752AB635" w14:textId="2D849A3B" w:rsidR="008717D4" w:rsidRDefault="00E357A4">
      <w:pPr>
        <w:autoSpaceDE w:val="0"/>
        <w:autoSpaceDN w:val="0"/>
        <w:rPr>
          <w:rFonts w:ascii="Garamond" w:hAnsi="Garamond"/>
          <w:sz w:val="22"/>
          <w:szCs w:val="22"/>
        </w:rPr>
      </w:pPr>
      <w:r w:rsidRPr="00D861C0">
        <w:rPr>
          <w:rFonts w:ascii="Garamond" w:hAnsi="Garamond"/>
          <w:b/>
          <w:i/>
          <w:sz w:val="22"/>
          <w:szCs w:val="22"/>
        </w:rPr>
        <w:t>Case #201</w:t>
      </w:r>
      <w:r w:rsidR="00FA5B1C">
        <w:rPr>
          <w:rFonts w:ascii="Garamond" w:hAnsi="Garamond"/>
          <w:b/>
          <w:i/>
          <w:sz w:val="22"/>
          <w:szCs w:val="22"/>
        </w:rPr>
        <w:t>8</w:t>
      </w:r>
      <w:r w:rsidRPr="00D861C0">
        <w:rPr>
          <w:rFonts w:ascii="Garamond" w:hAnsi="Garamond"/>
          <w:b/>
          <w:i/>
          <w:sz w:val="22"/>
          <w:szCs w:val="22"/>
        </w:rPr>
        <w:t>-</w:t>
      </w:r>
      <w:r w:rsidR="00FA5B1C">
        <w:rPr>
          <w:rFonts w:ascii="Garamond" w:hAnsi="Garamond"/>
          <w:b/>
          <w:i/>
          <w:sz w:val="22"/>
          <w:szCs w:val="22"/>
        </w:rPr>
        <w:t>2</w:t>
      </w:r>
      <w:r w:rsidRPr="00D861C0">
        <w:rPr>
          <w:rFonts w:ascii="Garamond" w:hAnsi="Garamond"/>
          <w:b/>
          <w:i/>
          <w:sz w:val="22"/>
          <w:szCs w:val="22"/>
        </w:rPr>
        <w:t xml:space="preserve"> </w:t>
      </w:r>
      <w:r>
        <w:rPr>
          <w:rFonts w:ascii="Garamond" w:hAnsi="Garamond"/>
          <w:b/>
          <w:i/>
          <w:sz w:val="22"/>
          <w:szCs w:val="22"/>
        </w:rPr>
        <w:t>Site Plan Consideration</w:t>
      </w:r>
      <w:r w:rsidRPr="00D861C0">
        <w:rPr>
          <w:rFonts w:ascii="Garamond" w:hAnsi="Garamond"/>
          <w:b/>
          <w:i/>
          <w:sz w:val="22"/>
          <w:szCs w:val="22"/>
        </w:rPr>
        <w:t xml:space="preserve"> at </w:t>
      </w:r>
      <w:r w:rsidR="0089765C">
        <w:rPr>
          <w:rFonts w:ascii="Garamond" w:hAnsi="Garamond"/>
          <w:b/>
          <w:i/>
          <w:sz w:val="22"/>
          <w:szCs w:val="22"/>
        </w:rPr>
        <w:t>6860 Plainfield</w:t>
      </w:r>
      <w:r w:rsidRPr="00D861C0">
        <w:rPr>
          <w:rFonts w:ascii="Garamond" w:hAnsi="Garamond"/>
          <w:b/>
          <w:i/>
          <w:sz w:val="22"/>
          <w:szCs w:val="22"/>
        </w:rPr>
        <w:t xml:space="preserve"> Road</w:t>
      </w:r>
      <w:r>
        <w:rPr>
          <w:rFonts w:ascii="Garamond" w:hAnsi="Garamond"/>
          <w:i/>
          <w:sz w:val="22"/>
          <w:szCs w:val="22"/>
        </w:rPr>
        <w:t xml:space="preserve"> </w:t>
      </w:r>
      <w:r>
        <w:rPr>
          <w:rFonts w:ascii="Garamond" w:hAnsi="Garamond"/>
          <w:sz w:val="22"/>
          <w:szCs w:val="22"/>
        </w:rPr>
        <w:br/>
      </w:r>
      <w:r w:rsidR="006A41E4">
        <w:rPr>
          <w:rFonts w:ascii="Garamond" w:hAnsi="Garamond"/>
          <w:sz w:val="22"/>
          <w:szCs w:val="22"/>
        </w:rPr>
        <w:t xml:space="preserve">Mr. Carroll noted </w:t>
      </w:r>
      <w:r w:rsidR="00EF439D">
        <w:rPr>
          <w:rFonts w:ascii="Garamond" w:hAnsi="Garamond"/>
          <w:sz w:val="22"/>
          <w:szCs w:val="22"/>
        </w:rPr>
        <w:t xml:space="preserve">the Planning Commission was provided with a staff report, </w:t>
      </w:r>
      <w:r w:rsidR="006001EE">
        <w:rPr>
          <w:rFonts w:ascii="Garamond" w:hAnsi="Garamond"/>
          <w:sz w:val="22"/>
          <w:szCs w:val="22"/>
        </w:rPr>
        <w:t xml:space="preserve">which recommends site plan approval. </w:t>
      </w:r>
      <w:r w:rsidR="00A06A73">
        <w:rPr>
          <w:rFonts w:ascii="Garamond" w:hAnsi="Garamond"/>
          <w:sz w:val="22"/>
          <w:szCs w:val="22"/>
        </w:rPr>
        <w:t>One</w:t>
      </w:r>
      <w:r w:rsidR="006001EE">
        <w:rPr>
          <w:rFonts w:ascii="Garamond" w:hAnsi="Garamond"/>
          <w:sz w:val="22"/>
          <w:szCs w:val="22"/>
        </w:rPr>
        <w:t xml:space="preserve"> waiver</w:t>
      </w:r>
      <w:r w:rsidR="00A06A73">
        <w:rPr>
          <w:rFonts w:ascii="Garamond" w:hAnsi="Garamond"/>
          <w:sz w:val="22"/>
          <w:szCs w:val="22"/>
        </w:rPr>
        <w:t xml:space="preserve"> and two conditions</w:t>
      </w:r>
      <w:r w:rsidR="006001EE">
        <w:rPr>
          <w:rFonts w:ascii="Garamond" w:hAnsi="Garamond"/>
          <w:sz w:val="22"/>
          <w:szCs w:val="22"/>
        </w:rPr>
        <w:t xml:space="preserve"> are needed: </w:t>
      </w:r>
    </w:p>
    <w:p w14:paraId="2BCDC374" w14:textId="1A6C7CC8" w:rsidR="006001EE" w:rsidRDefault="006001EE">
      <w:pPr>
        <w:autoSpaceDE w:val="0"/>
        <w:autoSpaceDN w:val="0"/>
        <w:rPr>
          <w:rFonts w:ascii="Garamond" w:hAnsi="Garamond"/>
          <w:sz w:val="22"/>
          <w:szCs w:val="22"/>
        </w:rPr>
      </w:pPr>
    </w:p>
    <w:p w14:paraId="029D1109" w14:textId="7DB2BA74" w:rsidR="005956A4" w:rsidRDefault="00A75620" w:rsidP="00A75620">
      <w:pPr>
        <w:pStyle w:val="ListParagraph"/>
        <w:numPr>
          <w:ilvl w:val="0"/>
          <w:numId w:val="25"/>
        </w:numPr>
        <w:autoSpaceDE w:val="0"/>
        <w:autoSpaceDN w:val="0"/>
        <w:rPr>
          <w:rFonts w:ascii="Garamond" w:hAnsi="Garamond"/>
        </w:rPr>
      </w:pPr>
      <w:r w:rsidRPr="00A75620">
        <w:rPr>
          <w:rFonts w:ascii="Garamond" w:hAnsi="Garamond"/>
        </w:rPr>
        <w:t>The applicant is requesting a parking space waiver under §153.177(E) to reduce the parking space requirements from 204 spaces down to 81 as proposed. This request also factors in a joint use parking space reduction of 25% in conjunction with the joint parking that exists between the municipal building site and CVS Pharmacy. The applicant is proposing the 126 parking spaces be waived based on the availability of off-site public parking located on the street and in nearby public parking lots. As proposed, the seating capacity for the Brewery creates a site that is insufficiently parked relative to available on</w:t>
      </w:r>
      <w:r>
        <w:rPr>
          <w:rFonts w:ascii="Garamond" w:hAnsi="Garamond"/>
        </w:rPr>
        <w:t>-</w:t>
      </w:r>
      <w:r w:rsidRPr="00A75620">
        <w:rPr>
          <w:rFonts w:ascii="Garamond" w:hAnsi="Garamond"/>
        </w:rPr>
        <w:t>site parking spaces. This is a common occurrence in the redevelopment of tight urban sites, however, the amount of parking spaces required off-site at peak customer demand will likely be substantial.</w:t>
      </w:r>
    </w:p>
    <w:p w14:paraId="65DC4253" w14:textId="3698EBDB" w:rsidR="00A75620" w:rsidRDefault="000D74A2" w:rsidP="00A75620">
      <w:pPr>
        <w:pStyle w:val="ListParagraph"/>
        <w:numPr>
          <w:ilvl w:val="0"/>
          <w:numId w:val="25"/>
        </w:numPr>
        <w:autoSpaceDE w:val="0"/>
        <w:autoSpaceDN w:val="0"/>
        <w:rPr>
          <w:rFonts w:ascii="Garamond" w:hAnsi="Garamond"/>
        </w:rPr>
      </w:pPr>
      <w:r>
        <w:rPr>
          <w:rFonts w:ascii="Garamond" w:hAnsi="Garamond"/>
        </w:rPr>
        <w:t xml:space="preserve">The conditional use approved by the BZA for the outdoor seating needs to be re-affirmed by the Planning Commission. </w:t>
      </w:r>
    </w:p>
    <w:p w14:paraId="239CF439" w14:textId="1447BF63" w:rsidR="000D74A2" w:rsidRPr="00A75620" w:rsidRDefault="0054162F" w:rsidP="00A75620">
      <w:pPr>
        <w:pStyle w:val="ListParagraph"/>
        <w:numPr>
          <w:ilvl w:val="0"/>
          <w:numId w:val="25"/>
        </w:numPr>
        <w:autoSpaceDE w:val="0"/>
        <w:autoSpaceDN w:val="0"/>
        <w:rPr>
          <w:rFonts w:ascii="Garamond" w:hAnsi="Garamond"/>
        </w:rPr>
      </w:pPr>
      <w:r>
        <w:rPr>
          <w:rFonts w:ascii="Garamond" w:hAnsi="Garamond"/>
        </w:rPr>
        <w:t xml:space="preserve">Signage on Plainfield Road instructing drivers not to block the entrance only </w:t>
      </w:r>
      <w:bookmarkStart w:id="0" w:name="_GoBack"/>
      <w:bookmarkEnd w:id="0"/>
    </w:p>
    <w:p w14:paraId="2F0728CA" w14:textId="77777777" w:rsidR="000D74A2" w:rsidRDefault="000D74A2">
      <w:pPr>
        <w:autoSpaceDE w:val="0"/>
        <w:autoSpaceDN w:val="0"/>
        <w:rPr>
          <w:rFonts w:ascii="Garamond" w:hAnsi="Garamond"/>
          <w:sz w:val="22"/>
          <w:szCs w:val="22"/>
        </w:rPr>
      </w:pPr>
    </w:p>
    <w:p w14:paraId="4D95D506" w14:textId="77777777" w:rsidR="000D74A2" w:rsidRDefault="000D74A2">
      <w:pPr>
        <w:autoSpaceDE w:val="0"/>
        <w:autoSpaceDN w:val="0"/>
        <w:rPr>
          <w:rFonts w:ascii="Garamond" w:hAnsi="Garamond"/>
          <w:sz w:val="22"/>
          <w:szCs w:val="22"/>
        </w:rPr>
      </w:pPr>
    </w:p>
    <w:p w14:paraId="2D413295" w14:textId="77777777" w:rsidR="000D74A2" w:rsidRDefault="000D74A2">
      <w:pPr>
        <w:autoSpaceDE w:val="0"/>
        <w:autoSpaceDN w:val="0"/>
        <w:rPr>
          <w:rFonts w:ascii="Garamond" w:hAnsi="Garamond"/>
          <w:sz w:val="22"/>
          <w:szCs w:val="22"/>
        </w:rPr>
      </w:pPr>
    </w:p>
    <w:p w14:paraId="5EA32A75" w14:textId="6F47B6EA" w:rsidR="005956A4" w:rsidRPr="009C47D0" w:rsidRDefault="005956A4">
      <w:pPr>
        <w:autoSpaceDE w:val="0"/>
        <w:autoSpaceDN w:val="0"/>
        <w:rPr>
          <w:rFonts w:ascii="Garamond" w:hAnsi="Garamond"/>
          <w:sz w:val="22"/>
          <w:szCs w:val="22"/>
        </w:rPr>
      </w:pPr>
      <w:r w:rsidRPr="009C47D0">
        <w:rPr>
          <w:rFonts w:ascii="Garamond" w:hAnsi="Garamond"/>
          <w:sz w:val="22"/>
          <w:szCs w:val="22"/>
        </w:rPr>
        <w:t>Mr. Stewart reviewed his memo with the Planning Commission, discussing the waivers needed. The following items need to be addressed and/or waivers need to be granted:</w:t>
      </w:r>
    </w:p>
    <w:p w14:paraId="34A0C072" w14:textId="77777777" w:rsidR="005956A4" w:rsidRPr="009C47D0" w:rsidRDefault="005956A4">
      <w:pPr>
        <w:autoSpaceDE w:val="0"/>
        <w:autoSpaceDN w:val="0"/>
        <w:rPr>
          <w:rFonts w:ascii="Garamond" w:hAnsi="Garamond"/>
          <w:sz w:val="22"/>
          <w:szCs w:val="22"/>
        </w:rPr>
      </w:pPr>
    </w:p>
    <w:p w14:paraId="16039C26" w14:textId="77777777" w:rsidR="005956A4" w:rsidRPr="009C47D0" w:rsidRDefault="005956A4" w:rsidP="005956A4">
      <w:pPr>
        <w:pStyle w:val="ListParagraph"/>
        <w:numPr>
          <w:ilvl w:val="0"/>
          <w:numId w:val="23"/>
        </w:numPr>
        <w:autoSpaceDE w:val="0"/>
        <w:autoSpaceDN w:val="0"/>
        <w:rPr>
          <w:rFonts w:ascii="Garamond" w:hAnsi="Garamond"/>
        </w:rPr>
      </w:pPr>
      <w:r w:rsidRPr="009C47D0">
        <w:rPr>
          <w:rFonts w:ascii="Garamond" w:hAnsi="Garamond"/>
        </w:rPr>
        <w:t xml:space="preserve">The front elevation detail for the wood privacy fence states a three-foot height. This fence detail needs to reflect a six-foot height. </w:t>
      </w:r>
    </w:p>
    <w:p w14:paraId="238A2344" w14:textId="77777777" w:rsidR="005956A4" w:rsidRPr="009C47D0" w:rsidRDefault="005956A4" w:rsidP="005956A4">
      <w:pPr>
        <w:pStyle w:val="ListParagraph"/>
        <w:numPr>
          <w:ilvl w:val="0"/>
          <w:numId w:val="23"/>
        </w:numPr>
        <w:autoSpaceDE w:val="0"/>
        <w:autoSpaceDN w:val="0"/>
        <w:rPr>
          <w:rFonts w:ascii="Garamond" w:hAnsi="Garamond"/>
        </w:rPr>
      </w:pPr>
      <w:r w:rsidRPr="009C47D0">
        <w:rPr>
          <w:rFonts w:ascii="Garamond" w:hAnsi="Garamond"/>
        </w:rPr>
        <w:t xml:space="preserve">There are four landscaping waivers that have been requested, and are allowed under 153.178(H) and 153.201 respectively. The waivers are as follows: </w:t>
      </w:r>
    </w:p>
    <w:p w14:paraId="0577A9CB" w14:textId="77777777" w:rsidR="005956A4" w:rsidRPr="009C47D0" w:rsidRDefault="0095536E" w:rsidP="005956A4">
      <w:pPr>
        <w:pStyle w:val="ListParagraph"/>
        <w:numPr>
          <w:ilvl w:val="1"/>
          <w:numId w:val="23"/>
        </w:numPr>
        <w:autoSpaceDE w:val="0"/>
        <w:autoSpaceDN w:val="0"/>
        <w:rPr>
          <w:rFonts w:ascii="Garamond" w:hAnsi="Garamond"/>
          <w:u w:val="single"/>
        </w:rPr>
      </w:pPr>
      <w:r w:rsidRPr="009C47D0">
        <w:rPr>
          <w:rFonts w:ascii="Garamond" w:hAnsi="Garamond"/>
          <w:u w:val="single"/>
        </w:rPr>
        <w:t xml:space="preserve">Perimeter </w:t>
      </w:r>
      <w:r w:rsidR="00C42034" w:rsidRPr="009C47D0">
        <w:rPr>
          <w:rFonts w:ascii="Garamond" w:hAnsi="Garamond"/>
          <w:u w:val="single"/>
        </w:rPr>
        <w:t>Buffering &amp; Landscaping Waiver</w:t>
      </w:r>
      <w:r w:rsidR="00C42034" w:rsidRPr="009C47D0">
        <w:rPr>
          <w:rFonts w:ascii="Garamond" w:hAnsi="Garamond"/>
        </w:rPr>
        <w:t xml:space="preserve"> – the applicant is requesting a reduction in the width of the required six feet perimeter </w:t>
      </w:r>
      <w:proofErr w:type="spellStart"/>
      <w:r w:rsidR="00C42034" w:rsidRPr="009C47D0">
        <w:rPr>
          <w:rFonts w:ascii="Garamond" w:hAnsi="Garamond"/>
        </w:rPr>
        <w:t>bufferyard</w:t>
      </w:r>
      <w:proofErr w:type="spellEnd"/>
      <w:r w:rsidR="00C42034" w:rsidRPr="009C47D0">
        <w:rPr>
          <w:rFonts w:ascii="Garamond" w:hAnsi="Garamond"/>
        </w:rPr>
        <w:t xml:space="preserve">. The proposed </w:t>
      </w:r>
      <w:proofErr w:type="spellStart"/>
      <w:r w:rsidR="00C42034" w:rsidRPr="009C47D0">
        <w:rPr>
          <w:rFonts w:ascii="Garamond" w:hAnsi="Garamond"/>
        </w:rPr>
        <w:t>bufferyard</w:t>
      </w:r>
      <w:proofErr w:type="spellEnd"/>
      <w:r w:rsidR="00C42034" w:rsidRPr="009C47D0">
        <w:rPr>
          <w:rFonts w:ascii="Garamond" w:hAnsi="Garamond"/>
        </w:rPr>
        <w:t xml:space="preserve"> is five feet, so a one</w:t>
      </w:r>
      <w:r w:rsidR="002E5D70" w:rsidRPr="009C47D0">
        <w:rPr>
          <w:rFonts w:ascii="Garamond" w:hAnsi="Garamond"/>
        </w:rPr>
        <w:t>-f</w:t>
      </w:r>
      <w:r w:rsidR="00C42034" w:rsidRPr="009C47D0">
        <w:rPr>
          <w:rFonts w:ascii="Garamond" w:hAnsi="Garamond"/>
        </w:rPr>
        <w:t xml:space="preserve">oot reduction is requested. </w:t>
      </w:r>
    </w:p>
    <w:p w14:paraId="5AB98C2A" w14:textId="77777777" w:rsidR="00C42034" w:rsidRPr="009C47D0" w:rsidRDefault="00C42034" w:rsidP="005956A4">
      <w:pPr>
        <w:pStyle w:val="ListParagraph"/>
        <w:numPr>
          <w:ilvl w:val="1"/>
          <w:numId w:val="23"/>
        </w:numPr>
        <w:autoSpaceDE w:val="0"/>
        <w:autoSpaceDN w:val="0"/>
        <w:rPr>
          <w:rFonts w:ascii="Garamond" w:hAnsi="Garamond"/>
          <w:u w:val="single"/>
        </w:rPr>
      </w:pPr>
      <w:r w:rsidRPr="009C47D0">
        <w:rPr>
          <w:rFonts w:ascii="Garamond" w:hAnsi="Garamond"/>
          <w:u w:val="single"/>
        </w:rPr>
        <w:t>Interior Parking Lot Landscaping Waiver</w:t>
      </w:r>
      <w:r w:rsidRPr="009C47D0">
        <w:rPr>
          <w:rFonts w:ascii="Garamond" w:hAnsi="Garamond"/>
        </w:rPr>
        <w:t xml:space="preserve"> – the applicant is requesting a reduction in the amount of interior parking lot landscaping</w:t>
      </w:r>
      <w:r w:rsidR="002E5D70" w:rsidRPr="009C47D0">
        <w:rPr>
          <w:rFonts w:ascii="Garamond" w:hAnsi="Garamond"/>
        </w:rPr>
        <w:t xml:space="preserve">. The requested waiver is 350 square feet. </w:t>
      </w:r>
    </w:p>
    <w:p w14:paraId="1B4302AC" w14:textId="77777777" w:rsidR="00AD7BE6" w:rsidRPr="009C47D0" w:rsidRDefault="00AD7BE6" w:rsidP="005956A4">
      <w:pPr>
        <w:pStyle w:val="ListParagraph"/>
        <w:numPr>
          <w:ilvl w:val="1"/>
          <w:numId w:val="23"/>
        </w:numPr>
        <w:autoSpaceDE w:val="0"/>
        <w:autoSpaceDN w:val="0"/>
        <w:rPr>
          <w:rFonts w:ascii="Garamond" w:hAnsi="Garamond"/>
          <w:u w:val="single"/>
        </w:rPr>
      </w:pPr>
      <w:r w:rsidRPr="009C47D0">
        <w:rPr>
          <w:rFonts w:ascii="Garamond" w:hAnsi="Garamond"/>
          <w:u w:val="single"/>
        </w:rPr>
        <w:t xml:space="preserve">15’ </w:t>
      </w:r>
      <w:proofErr w:type="spellStart"/>
      <w:r w:rsidRPr="009C47D0">
        <w:rPr>
          <w:rFonts w:ascii="Garamond" w:hAnsi="Garamond"/>
          <w:u w:val="single"/>
        </w:rPr>
        <w:t>Bufferyard</w:t>
      </w:r>
      <w:proofErr w:type="spellEnd"/>
      <w:r w:rsidRPr="009C47D0">
        <w:rPr>
          <w:rFonts w:ascii="Garamond" w:hAnsi="Garamond"/>
          <w:u w:val="single"/>
        </w:rPr>
        <w:t xml:space="preserve"> Waiver</w:t>
      </w:r>
      <w:r w:rsidRPr="009C47D0">
        <w:rPr>
          <w:rFonts w:ascii="Garamond" w:hAnsi="Garamond"/>
        </w:rPr>
        <w:t xml:space="preserve"> </w:t>
      </w:r>
      <w:r w:rsidR="009C47D0" w:rsidRPr="009C47D0">
        <w:rPr>
          <w:rFonts w:ascii="Garamond" w:hAnsi="Garamond"/>
        </w:rPr>
        <w:t>–</w:t>
      </w:r>
      <w:r w:rsidRPr="009C47D0">
        <w:rPr>
          <w:rFonts w:ascii="Garamond" w:hAnsi="Garamond"/>
        </w:rPr>
        <w:t xml:space="preserve"> </w:t>
      </w:r>
      <w:r w:rsidR="009C47D0" w:rsidRPr="009C47D0">
        <w:rPr>
          <w:rFonts w:ascii="Garamond" w:hAnsi="Garamond"/>
        </w:rPr>
        <w:t xml:space="preserve">the applicant is requesting a waiver to allow a ten-foot reduction in the </w:t>
      </w:r>
      <w:proofErr w:type="spellStart"/>
      <w:r w:rsidR="009C47D0" w:rsidRPr="009C47D0">
        <w:rPr>
          <w:rFonts w:ascii="Garamond" w:hAnsi="Garamond"/>
        </w:rPr>
        <w:t>bufferyard</w:t>
      </w:r>
      <w:proofErr w:type="spellEnd"/>
      <w:r w:rsidR="009C47D0" w:rsidRPr="009C47D0">
        <w:rPr>
          <w:rFonts w:ascii="Garamond" w:hAnsi="Garamond"/>
        </w:rPr>
        <w:t xml:space="preserve"> width. </w:t>
      </w:r>
    </w:p>
    <w:p w14:paraId="74CA4B09" w14:textId="77777777" w:rsidR="009C47D0" w:rsidRPr="009C47D0" w:rsidRDefault="009C47D0" w:rsidP="005956A4">
      <w:pPr>
        <w:pStyle w:val="ListParagraph"/>
        <w:numPr>
          <w:ilvl w:val="1"/>
          <w:numId w:val="23"/>
        </w:numPr>
        <w:autoSpaceDE w:val="0"/>
        <w:autoSpaceDN w:val="0"/>
        <w:rPr>
          <w:rFonts w:ascii="Garamond" w:hAnsi="Garamond"/>
          <w:u w:val="single"/>
        </w:rPr>
      </w:pPr>
      <w:r w:rsidRPr="009C47D0">
        <w:rPr>
          <w:rFonts w:ascii="Garamond" w:hAnsi="Garamond"/>
          <w:u w:val="single"/>
        </w:rPr>
        <w:t>Street Tree Planting Waiver</w:t>
      </w:r>
      <w:r w:rsidRPr="009C47D0">
        <w:rPr>
          <w:rFonts w:ascii="Garamond" w:hAnsi="Garamond"/>
        </w:rPr>
        <w:t xml:space="preserve"> – the applicant is requesting a waiver of the 40’ spacing requirement due to the size and configuration of the lot. </w:t>
      </w:r>
    </w:p>
    <w:p w14:paraId="0FAD8E36" w14:textId="77777777" w:rsidR="009C47D0" w:rsidRPr="009C47D0" w:rsidRDefault="009C47D0" w:rsidP="009C47D0">
      <w:pPr>
        <w:autoSpaceDE w:val="0"/>
        <w:autoSpaceDN w:val="0"/>
        <w:rPr>
          <w:rFonts w:ascii="Garamond" w:hAnsi="Garamond"/>
          <w:sz w:val="22"/>
          <w:szCs w:val="22"/>
        </w:rPr>
      </w:pPr>
    </w:p>
    <w:p w14:paraId="10355D80" w14:textId="77777777" w:rsidR="009C47D0" w:rsidRDefault="009C47D0" w:rsidP="009C47D0">
      <w:pPr>
        <w:autoSpaceDE w:val="0"/>
        <w:autoSpaceDN w:val="0"/>
        <w:ind w:left="720"/>
        <w:rPr>
          <w:rFonts w:ascii="Garamond" w:hAnsi="Garamond"/>
          <w:sz w:val="22"/>
          <w:szCs w:val="22"/>
        </w:rPr>
      </w:pPr>
      <w:r w:rsidRPr="009C47D0">
        <w:rPr>
          <w:rFonts w:ascii="Garamond" w:hAnsi="Garamond"/>
          <w:sz w:val="22"/>
          <w:szCs w:val="22"/>
        </w:rPr>
        <w:lastRenderedPageBreak/>
        <w:t xml:space="preserve">Ms. Colter asked if granting the waivers would </w:t>
      </w:r>
      <w:r>
        <w:rPr>
          <w:rFonts w:ascii="Garamond" w:hAnsi="Garamond"/>
          <w:sz w:val="22"/>
          <w:szCs w:val="22"/>
        </w:rPr>
        <w:t xml:space="preserve">set a precedent for other projects in the Village. Mr. Stewart </w:t>
      </w:r>
      <w:r w:rsidR="00525BB0">
        <w:rPr>
          <w:rFonts w:ascii="Garamond" w:hAnsi="Garamond"/>
          <w:sz w:val="22"/>
          <w:szCs w:val="22"/>
        </w:rPr>
        <w:t xml:space="preserve">replied he doesn’t think so due to the uniqueness of the site and circumstances. </w:t>
      </w:r>
    </w:p>
    <w:p w14:paraId="6A50AD99" w14:textId="77777777" w:rsidR="00525BB0" w:rsidRDefault="00525BB0" w:rsidP="009C47D0">
      <w:pPr>
        <w:autoSpaceDE w:val="0"/>
        <w:autoSpaceDN w:val="0"/>
        <w:ind w:left="720"/>
        <w:rPr>
          <w:rFonts w:ascii="Garamond" w:hAnsi="Garamond"/>
          <w:sz w:val="22"/>
          <w:szCs w:val="22"/>
          <w:u w:val="single"/>
        </w:rPr>
      </w:pPr>
    </w:p>
    <w:p w14:paraId="3420A5F7" w14:textId="77777777" w:rsidR="00525BB0" w:rsidRDefault="00525BB0" w:rsidP="009C47D0">
      <w:pPr>
        <w:autoSpaceDE w:val="0"/>
        <w:autoSpaceDN w:val="0"/>
        <w:ind w:left="720"/>
        <w:rPr>
          <w:rFonts w:ascii="Garamond" w:hAnsi="Garamond"/>
          <w:sz w:val="22"/>
          <w:szCs w:val="22"/>
        </w:rPr>
      </w:pPr>
      <w:r>
        <w:rPr>
          <w:rFonts w:ascii="Garamond" w:hAnsi="Garamond"/>
          <w:sz w:val="22"/>
          <w:szCs w:val="22"/>
        </w:rPr>
        <w:t xml:space="preserve">Mr. Stewart added that there were 7 engineering items </w:t>
      </w:r>
      <w:r w:rsidR="0093320A">
        <w:rPr>
          <w:rFonts w:ascii="Garamond" w:hAnsi="Garamond"/>
          <w:sz w:val="22"/>
          <w:szCs w:val="22"/>
        </w:rPr>
        <w:t>for review</w:t>
      </w:r>
      <w:r w:rsidR="003C3DEB">
        <w:rPr>
          <w:rFonts w:ascii="Garamond" w:hAnsi="Garamond"/>
          <w:sz w:val="22"/>
          <w:szCs w:val="22"/>
        </w:rPr>
        <w:t xml:space="preserve"> outlined in Mr. Casto’s memo</w:t>
      </w:r>
      <w:r w:rsidR="0093320A">
        <w:rPr>
          <w:rFonts w:ascii="Garamond" w:hAnsi="Garamond"/>
          <w:sz w:val="22"/>
          <w:szCs w:val="22"/>
        </w:rPr>
        <w:t>, all of which are minor</w:t>
      </w:r>
      <w:r w:rsidR="003C3DEB">
        <w:rPr>
          <w:rFonts w:ascii="Garamond" w:hAnsi="Garamond"/>
          <w:sz w:val="22"/>
          <w:szCs w:val="22"/>
        </w:rPr>
        <w:t xml:space="preserve">. These will be corrected and updated plans </w:t>
      </w:r>
      <w:r w:rsidR="0093320A">
        <w:rPr>
          <w:rFonts w:ascii="Garamond" w:hAnsi="Garamond"/>
          <w:sz w:val="22"/>
          <w:szCs w:val="22"/>
        </w:rPr>
        <w:t xml:space="preserve">will be re-submitted to the building commissioner for approval. </w:t>
      </w:r>
    </w:p>
    <w:p w14:paraId="638BD756" w14:textId="77777777" w:rsidR="00836F9F" w:rsidRDefault="00836F9F" w:rsidP="009C47D0">
      <w:pPr>
        <w:autoSpaceDE w:val="0"/>
        <w:autoSpaceDN w:val="0"/>
        <w:ind w:left="720"/>
        <w:rPr>
          <w:rFonts w:ascii="Garamond" w:hAnsi="Garamond"/>
          <w:sz w:val="22"/>
          <w:szCs w:val="22"/>
        </w:rPr>
      </w:pPr>
    </w:p>
    <w:p w14:paraId="06D0D995" w14:textId="77777777" w:rsidR="00836F9F" w:rsidRDefault="00836F9F" w:rsidP="009C47D0">
      <w:pPr>
        <w:autoSpaceDE w:val="0"/>
        <w:autoSpaceDN w:val="0"/>
        <w:ind w:left="720"/>
        <w:rPr>
          <w:rFonts w:ascii="Garamond" w:hAnsi="Garamond"/>
          <w:sz w:val="22"/>
          <w:szCs w:val="22"/>
        </w:rPr>
      </w:pPr>
      <w:r>
        <w:rPr>
          <w:rFonts w:ascii="Garamond" w:hAnsi="Garamond"/>
          <w:sz w:val="22"/>
          <w:szCs w:val="22"/>
        </w:rPr>
        <w:t xml:space="preserve">Ms. Colter </w:t>
      </w:r>
      <w:r w:rsidR="003C3DEB">
        <w:rPr>
          <w:rFonts w:ascii="Garamond" w:hAnsi="Garamond"/>
          <w:sz w:val="22"/>
          <w:szCs w:val="22"/>
        </w:rPr>
        <w:t xml:space="preserve">motioned to approve the site plan, including granting the 4 waivers requested, under the condition that the seven engineering items are corrected and re-submitted for approval. Mr. Thien seconded the motion. All members present voted aye. Motion carried. </w:t>
      </w:r>
    </w:p>
    <w:p w14:paraId="1537ECB8" w14:textId="77777777" w:rsidR="00D91E41" w:rsidRDefault="00D91E41" w:rsidP="00D91E41">
      <w:pPr>
        <w:autoSpaceDE w:val="0"/>
        <w:autoSpaceDN w:val="0"/>
        <w:rPr>
          <w:rFonts w:ascii="Garamond" w:hAnsi="Garamond"/>
          <w:sz w:val="22"/>
          <w:szCs w:val="22"/>
        </w:rPr>
      </w:pPr>
    </w:p>
    <w:p w14:paraId="1D80FC2E" w14:textId="77777777" w:rsidR="00D91E41" w:rsidRDefault="00D91E41" w:rsidP="00D91E41">
      <w:pPr>
        <w:autoSpaceDE w:val="0"/>
        <w:autoSpaceDN w:val="0"/>
        <w:rPr>
          <w:rFonts w:ascii="Garamond" w:hAnsi="Garamond"/>
          <w:sz w:val="22"/>
          <w:szCs w:val="22"/>
        </w:rPr>
      </w:pPr>
      <w:r>
        <w:rPr>
          <w:rFonts w:ascii="Garamond" w:hAnsi="Garamond"/>
          <w:b/>
          <w:sz w:val="22"/>
          <w:szCs w:val="22"/>
        </w:rPr>
        <w:t>Housing Council Appointment</w:t>
      </w:r>
    </w:p>
    <w:p w14:paraId="78572010" w14:textId="77777777" w:rsidR="00D91E41" w:rsidRPr="00D91E41" w:rsidRDefault="00D91E41" w:rsidP="00D91E41">
      <w:pPr>
        <w:autoSpaceDE w:val="0"/>
        <w:autoSpaceDN w:val="0"/>
        <w:rPr>
          <w:rFonts w:ascii="Garamond" w:hAnsi="Garamond"/>
          <w:sz w:val="22"/>
          <w:szCs w:val="22"/>
        </w:rPr>
      </w:pPr>
      <w:r>
        <w:rPr>
          <w:rFonts w:ascii="Garamond" w:hAnsi="Garamond"/>
          <w:sz w:val="22"/>
          <w:szCs w:val="22"/>
        </w:rPr>
        <w:t xml:space="preserve">Mr. Carroll noted the Planning Commission in responsible for appointing one individual to the Housing Council, and asked the members to come up with some suggestions in the next month or so. Mr. Stewart suggested Ryan Young, who is a Landscape Architect for Kleinger’s, as well as a Silverton resident. </w:t>
      </w:r>
    </w:p>
    <w:p w14:paraId="4175FE39" w14:textId="77777777" w:rsidR="008717D4" w:rsidRPr="009C47D0" w:rsidRDefault="008717D4">
      <w:pPr>
        <w:rPr>
          <w:rFonts w:ascii="Garamond" w:hAnsi="Garamond"/>
          <w:sz w:val="22"/>
          <w:szCs w:val="22"/>
        </w:rPr>
      </w:pPr>
    </w:p>
    <w:p w14:paraId="66A6A6A6" w14:textId="77777777" w:rsidR="008717D4" w:rsidRDefault="00B952DF">
      <w:pPr>
        <w:rPr>
          <w:rFonts w:ascii="Garamond" w:hAnsi="Garamond"/>
          <w:sz w:val="22"/>
          <w:szCs w:val="22"/>
        </w:rPr>
      </w:pPr>
      <w:r>
        <w:rPr>
          <w:rFonts w:ascii="Garamond" w:hAnsi="Garamond"/>
          <w:b/>
          <w:sz w:val="22"/>
          <w:szCs w:val="22"/>
          <w:u w:val="single"/>
        </w:rPr>
        <w:t>ADJOURNMENT:</w:t>
      </w:r>
    </w:p>
    <w:p w14:paraId="22541542" w14:textId="77777777" w:rsidR="008717D4" w:rsidRDefault="00B952DF">
      <w:pPr>
        <w:rPr>
          <w:rFonts w:ascii="Garamond" w:hAnsi="Garamond"/>
          <w:sz w:val="22"/>
          <w:szCs w:val="22"/>
        </w:rPr>
      </w:pPr>
      <w:r>
        <w:rPr>
          <w:rFonts w:ascii="Garamond" w:hAnsi="Garamond"/>
          <w:sz w:val="22"/>
          <w:szCs w:val="22"/>
        </w:rPr>
        <w:t>M</w:t>
      </w:r>
      <w:r w:rsidR="00D91E41">
        <w:rPr>
          <w:rFonts w:ascii="Garamond" w:hAnsi="Garamond"/>
          <w:sz w:val="22"/>
          <w:szCs w:val="22"/>
        </w:rPr>
        <w:t>s</w:t>
      </w:r>
      <w:r>
        <w:rPr>
          <w:rFonts w:ascii="Garamond" w:hAnsi="Garamond"/>
          <w:sz w:val="22"/>
          <w:szCs w:val="22"/>
        </w:rPr>
        <w:t xml:space="preserve">. </w:t>
      </w:r>
      <w:r w:rsidR="00D91E41">
        <w:rPr>
          <w:rFonts w:ascii="Garamond" w:hAnsi="Garamond"/>
          <w:sz w:val="22"/>
          <w:szCs w:val="22"/>
        </w:rPr>
        <w:t>Colter</w:t>
      </w:r>
      <w:r>
        <w:rPr>
          <w:rFonts w:ascii="Garamond" w:hAnsi="Garamond"/>
          <w:sz w:val="22"/>
          <w:szCs w:val="22"/>
        </w:rPr>
        <w:t xml:space="preserve"> moved for adjournment and was seconded by M</w:t>
      </w:r>
      <w:r w:rsidR="00D91E41">
        <w:rPr>
          <w:rFonts w:ascii="Garamond" w:hAnsi="Garamond"/>
          <w:sz w:val="22"/>
          <w:szCs w:val="22"/>
        </w:rPr>
        <w:t>r</w:t>
      </w:r>
      <w:r>
        <w:rPr>
          <w:rFonts w:ascii="Garamond" w:hAnsi="Garamond"/>
          <w:sz w:val="22"/>
          <w:szCs w:val="22"/>
        </w:rPr>
        <w:t xml:space="preserve">. </w:t>
      </w:r>
      <w:r w:rsidR="00D91E41">
        <w:rPr>
          <w:rFonts w:ascii="Garamond" w:hAnsi="Garamond"/>
          <w:sz w:val="22"/>
          <w:szCs w:val="22"/>
        </w:rPr>
        <w:t>Sylvester</w:t>
      </w:r>
      <w:r>
        <w:rPr>
          <w:rFonts w:ascii="Garamond" w:hAnsi="Garamond"/>
          <w:sz w:val="22"/>
          <w:szCs w:val="22"/>
        </w:rPr>
        <w:t xml:space="preserve">. Motion carried by a unanimous voice vote. Meeting adjourned at </w:t>
      </w:r>
      <w:r w:rsidR="00D91E41">
        <w:rPr>
          <w:rFonts w:ascii="Garamond" w:hAnsi="Garamond"/>
          <w:sz w:val="22"/>
          <w:szCs w:val="22"/>
        </w:rPr>
        <w:t>6</w:t>
      </w:r>
      <w:r>
        <w:rPr>
          <w:rFonts w:ascii="Garamond" w:hAnsi="Garamond"/>
          <w:sz w:val="22"/>
          <w:szCs w:val="22"/>
        </w:rPr>
        <w:t>:</w:t>
      </w:r>
      <w:r w:rsidR="00D91E41">
        <w:rPr>
          <w:rFonts w:ascii="Garamond" w:hAnsi="Garamond"/>
          <w:sz w:val="22"/>
          <w:szCs w:val="22"/>
        </w:rPr>
        <w:t>33</w:t>
      </w:r>
      <w:r>
        <w:rPr>
          <w:rFonts w:ascii="Garamond" w:hAnsi="Garamond"/>
          <w:sz w:val="22"/>
          <w:szCs w:val="22"/>
        </w:rPr>
        <w:t xml:space="preserve"> p.m.</w:t>
      </w:r>
    </w:p>
    <w:p w14:paraId="0EC04E7C" w14:textId="77777777" w:rsidR="008717D4" w:rsidRDefault="008717D4">
      <w:pPr>
        <w:rPr>
          <w:rFonts w:ascii="Garamond" w:hAnsi="Garamond"/>
          <w:sz w:val="22"/>
          <w:szCs w:val="22"/>
        </w:rPr>
      </w:pPr>
    </w:p>
    <w:p w14:paraId="028FA5CB" w14:textId="77777777" w:rsidR="008717D4" w:rsidRDefault="008717D4">
      <w:pPr>
        <w:rPr>
          <w:rFonts w:ascii="Garamond" w:hAnsi="Garamond"/>
          <w:sz w:val="22"/>
          <w:szCs w:val="22"/>
        </w:rPr>
      </w:pPr>
    </w:p>
    <w:p w14:paraId="5BD81FCE" w14:textId="77777777" w:rsidR="008717D4" w:rsidRDefault="00B952DF">
      <w:pPr>
        <w:rPr>
          <w:rFonts w:ascii="Garamond" w:hAnsi="Garamond"/>
          <w:sz w:val="22"/>
          <w:szCs w:val="22"/>
        </w:rPr>
      </w:pPr>
      <w:r>
        <w:rPr>
          <w:rFonts w:ascii="Garamond" w:hAnsi="Garamond"/>
          <w:sz w:val="22"/>
          <w:szCs w:val="22"/>
        </w:rPr>
        <w:t>Respectfully submitted,</w:t>
      </w:r>
    </w:p>
    <w:p w14:paraId="0D49117C" w14:textId="77777777" w:rsidR="008717D4" w:rsidRDefault="008717D4">
      <w:pPr>
        <w:rPr>
          <w:rFonts w:ascii="Garamond" w:hAnsi="Garamond"/>
          <w:sz w:val="22"/>
          <w:szCs w:val="22"/>
        </w:rPr>
        <w:sectPr w:rsidR="008717D4">
          <w:headerReference w:type="even" r:id="rId9"/>
          <w:headerReference w:type="default" r:id="rId10"/>
          <w:footerReference w:type="default" r:id="rId11"/>
          <w:pgSz w:w="12240" w:h="15840"/>
          <w:pgMar w:top="1440" w:right="1800" w:bottom="1440" w:left="1800" w:header="720" w:footer="720" w:gutter="0"/>
          <w:cols w:space="720"/>
          <w:docGrid w:linePitch="360"/>
        </w:sectPr>
      </w:pPr>
    </w:p>
    <w:p w14:paraId="47307EE3" w14:textId="77777777" w:rsidR="008717D4" w:rsidRDefault="008717D4">
      <w:pPr>
        <w:rPr>
          <w:rFonts w:ascii="Garamond" w:hAnsi="Garamond"/>
          <w:sz w:val="22"/>
          <w:szCs w:val="22"/>
        </w:rPr>
      </w:pPr>
    </w:p>
    <w:p w14:paraId="2A80B730" w14:textId="77777777" w:rsidR="008717D4" w:rsidRDefault="008717D4">
      <w:pPr>
        <w:rPr>
          <w:rFonts w:ascii="Garamond" w:hAnsi="Garamond"/>
          <w:sz w:val="22"/>
          <w:szCs w:val="22"/>
        </w:rPr>
      </w:pPr>
    </w:p>
    <w:p w14:paraId="2700756B" w14:textId="77777777" w:rsidR="008717D4" w:rsidRDefault="008717D4">
      <w:pPr>
        <w:rPr>
          <w:rFonts w:ascii="Garamond" w:hAnsi="Garamond"/>
          <w:sz w:val="22"/>
          <w:szCs w:val="22"/>
        </w:rPr>
      </w:pPr>
    </w:p>
    <w:p w14:paraId="57A56090" w14:textId="77777777" w:rsidR="008717D4" w:rsidRDefault="00B952DF">
      <w:pPr>
        <w:rPr>
          <w:rFonts w:ascii="Garamond" w:hAnsi="Garamond"/>
          <w:sz w:val="22"/>
          <w:szCs w:val="22"/>
        </w:rPr>
      </w:pPr>
      <w:r>
        <w:rPr>
          <w:rFonts w:ascii="Garamond" w:hAnsi="Garamond"/>
          <w:sz w:val="22"/>
          <w:szCs w:val="22"/>
        </w:rPr>
        <w:t xml:space="preserve">_____________________________        </w:t>
      </w:r>
    </w:p>
    <w:p w14:paraId="7E765438" w14:textId="77777777" w:rsidR="008717D4" w:rsidRDefault="00B952DF">
      <w:pPr>
        <w:rPr>
          <w:rFonts w:ascii="Garamond" w:hAnsi="Garamond"/>
          <w:sz w:val="22"/>
          <w:szCs w:val="22"/>
        </w:rPr>
      </w:pPr>
      <w:r>
        <w:rPr>
          <w:rFonts w:ascii="Garamond" w:hAnsi="Garamond"/>
          <w:sz w:val="22"/>
          <w:szCs w:val="22"/>
        </w:rPr>
        <w:t>Meredith L. George</w:t>
      </w:r>
    </w:p>
    <w:p w14:paraId="1C89D55E" w14:textId="77777777" w:rsidR="008717D4" w:rsidRDefault="00B952DF">
      <w:pPr>
        <w:rPr>
          <w:rFonts w:ascii="Garamond" w:hAnsi="Garamond"/>
          <w:sz w:val="22"/>
          <w:szCs w:val="22"/>
        </w:rPr>
      </w:pPr>
      <w:r>
        <w:rPr>
          <w:rFonts w:ascii="Garamond" w:hAnsi="Garamond"/>
          <w:sz w:val="22"/>
          <w:szCs w:val="22"/>
        </w:rPr>
        <w:t xml:space="preserve">Clerk of Council </w:t>
      </w:r>
    </w:p>
    <w:sectPr w:rsidR="008717D4">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9CB40" w14:textId="77777777" w:rsidR="00A45C61" w:rsidRDefault="00A45C61">
      <w:r>
        <w:separator/>
      </w:r>
    </w:p>
  </w:endnote>
  <w:endnote w:type="continuationSeparator" w:id="0">
    <w:p w14:paraId="52879C2D" w14:textId="77777777" w:rsidR="00A45C61" w:rsidRDefault="00A45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20B0502040204020203"/>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5DDA1" w14:textId="5FAEFC7D" w:rsidR="00A45C61" w:rsidRDefault="00A45C61">
    <w:pPr>
      <w:pStyle w:val="Footer"/>
      <w:jc w:val="right"/>
    </w:pPr>
    <w:r>
      <w:t xml:space="preserve">Page </w:t>
    </w:r>
    <w:r>
      <w:rPr>
        <w:b/>
      </w:rPr>
      <w:fldChar w:fldCharType="begin"/>
    </w:r>
    <w:r>
      <w:rPr>
        <w:b/>
      </w:rPr>
      <w:instrText xml:space="preserve"> PAGE </w:instrText>
    </w:r>
    <w:r>
      <w:rPr>
        <w:b/>
      </w:rPr>
      <w:fldChar w:fldCharType="separate"/>
    </w:r>
    <w:r w:rsidR="0054162F">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54162F">
      <w:rPr>
        <w:b/>
        <w:noProof/>
      </w:rPr>
      <w:t>3</w:t>
    </w:r>
    <w:r>
      <w:rPr>
        <w:b/>
      </w:rPr>
      <w:fldChar w:fldCharType="end"/>
    </w:r>
  </w:p>
  <w:p w14:paraId="4EC425F4" w14:textId="77777777" w:rsidR="00A45C61" w:rsidRDefault="00A45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65C77" w14:textId="77777777" w:rsidR="00A45C61" w:rsidRDefault="00A45C61">
      <w:r>
        <w:separator/>
      </w:r>
    </w:p>
  </w:footnote>
  <w:footnote w:type="continuationSeparator" w:id="0">
    <w:p w14:paraId="27E1D1DE" w14:textId="77777777" w:rsidR="00A45C61" w:rsidRDefault="00A45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06747" w14:textId="77777777" w:rsidR="00A45C61" w:rsidRDefault="00A45C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586D23A" w14:textId="77777777" w:rsidR="00A45C61" w:rsidRDefault="00A45C6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120C4" w14:textId="77777777" w:rsidR="00A45C61" w:rsidRDefault="00A45C6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C4D"/>
    <w:multiLevelType w:val="hybridMultilevel"/>
    <w:tmpl w:val="D50E3172"/>
    <w:name w:val="Simple List·H#8112"/>
    <w:lvl w:ilvl="0" w:tplc="0409000F">
      <w:start w:val="1"/>
      <w:numFmt w:val="decimal"/>
      <w:lvlText w:val="%1."/>
      <w:lvlJc w:val="left"/>
      <w:pPr>
        <w:ind w:left="1440" w:hanging="360"/>
      </w:pPr>
      <w:rPr>
        <w:rFonts w:cs="Times New Roman"/>
      </w:rPr>
    </w:lvl>
    <w:lvl w:ilvl="1" w:tplc="04090019">
      <w:start w:val="1"/>
      <w:numFmt w:val="decimal"/>
      <w:lvlText w:val="%2."/>
      <w:lvlJc w:val="left"/>
      <w:pPr>
        <w:tabs>
          <w:tab w:val="num" w:pos="2160"/>
        </w:tabs>
        <w:ind w:left="2160" w:hanging="360"/>
      </w:pPr>
      <w:rPr>
        <w:rFonts w:cs="Times New Roman"/>
      </w:rPr>
    </w:lvl>
    <w:lvl w:ilvl="2" w:tplc="0409001B">
      <w:start w:val="1"/>
      <w:numFmt w:val="decimal"/>
      <w:lvlText w:val="%3."/>
      <w:lvlJc w:val="left"/>
      <w:pPr>
        <w:tabs>
          <w:tab w:val="num" w:pos="2880"/>
        </w:tabs>
        <w:ind w:left="2880" w:hanging="36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decimal"/>
      <w:lvlText w:val="%5."/>
      <w:lvlJc w:val="left"/>
      <w:pPr>
        <w:tabs>
          <w:tab w:val="num" w:pos="4320"/>
        </w:tabs>
        <w:ind w:left="432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1" w15:restartNumberingAfterBreak="0">
    <w:nsid w:val="004C17FB"/>
    <w:multiLevelType w:val="hybridMultilevel"/>
    <w:tmpl w:val="6894802C"/>
    <w:name w:val="Bullets·G#905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05E3FBE"/>
    <w:multiLevelType w:val="hybridMultilevel"/>
    <w:tmpl w:val="1AA48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E437A"/>
    <w:multiLevelType w:val="hybridMultilevel"/>
    <w:tmpl w:val="A89A8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E14F6"/>
    <w:multiLevelType w:val="hybridMultilevel"/>
    <w:tmpl w:val="C4D8303A"/>
    <w:name w:val="Bullets·F#23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96A4A5F"/>
    <w:multiLevelType w:val="hybridMultilevel"/>
    <w:tmpl w:val="B694C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11230"/>
    <w:multiLevelType w:val="hybridMultilevel"/>
    <w:tmpl w:val="881AE2AA"/>
    <w:lvl w:ilvl="0" w:tplc="E4F893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284651"/>
    <w:multiLevelType w:val="hybridMultilevel"/>
    <w:tmpl w:val="C2AE1E26"/>
    <w:name w:val="Bullets·C#4797"/>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424FF"/>
    <w:multiLevelType w:val="hybridMultilevel"/>
    <w:tmpl w:val="2410E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A4369"/>
    <w:multiLevelType w:val="hybridMultilevel"/>
    <w:tmpl w:val="BBCE3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02B08"/>
    <w:multiLevelType w:val="hybridMultilevel"/>
    <w:tmpl w:val="F48E9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C69CE"/>
    <w:multiLevelType w:val="hybridMultilevel"/>
    <w:tmpl w:val="87541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765C1A"/>
    <w:multiLevelType w:val="hybridMultilevel"/>
    <w:tmpl w:val="D614462E"/>
    <w:name w:val="Simple List·E#5108"/>
    <w:lvl w:ilvl="0" w:tplc="39283438">
      <w:start w:val="1"/>
      <w:numFmt w:val="decimal"/>
      <w:lvlText w:val="%1."/>
      <w:lvlJc w:val="left"/>
      <w:pPr>
        <w:tabs>
          <w:tab w:val="num" w:pos="720"/>
        </w:tabs>
        <w:ind w:left="720" w:hanging="360"/>
      </w:pPr>
      <w:rPr>
        <w:rFonts w:cs="Times New Roman"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2413257"/>
    <w:multiLevelType w:val="hybridMultilevel"/>
    <w:tmpl w:val="FA2C0010"/>
    <w:name w:val="Bullets·H#25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7B00D55"/>
    <w:multiLevelType w:val="hybridMultilevel"/>
    <w:tmpl w:val="344A7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15141C"/>
    <w:multiLevelType w:val="hybridMultilevel"/>
    <w:tmpl w:val="E9F64772"/>
    <w:name w:val="Simple List·E#922"/>
    <w:lvl w:ilvl="0" w:tplc="0409000F">
      <w:start w:val="1"/>
      <w:numFmt w:val="decimal"/>
      <w:lvlText w:val="%1."/>
      <w:lvlJc w:val="left"/>
      <w:pPr>
        <w:ind w:left="720" w:hanging="360"/>
      </w:pPr>
    </w:lvl>
    <w:lvl w:ilvl="1" w:tplc="0D28320A">
      <w:start w:val="1"/>
      <w:numFmt w:val="lowerLetter"/>
      <w:lvlText w:val="%2."/>
      <w:lvlJc w:val="left"/>
      <w:pPr>
        <w:ind w:left="1440" w:hanging="360"/>
      </w:pPr>
      <w:rPr>
        <w:rFonts w:cs="Times New Roman"/>
        <w:b w:val="0"/>
      </w:rPr>
    </w:lvl>
    <w:lvl w:ilvl="2" w:tplc="78ACD094">
      <w:start w:val="1"/>
      <w:numFmt w:val="lowerRoman"/>
      <w:lvlText w:val="%3."/>
      <w:lvlJc w:val="right"/>
      <w:pPr>
        <w:ind w:left="2160" w:hanging="180"/>
      </w:pPr>
      <w:rPr>
        <w:rFonts w:cs="Times New Roman"/>
        <w:b w:val="0"/>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D7E53B8"/>
    <w:multiLevelType w:val="hybridMultilevel"/>
    <w:tmpl w:val="E6B69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FF7B55"/>
    <w:multiLevelType w:val="hybridMultilevel"/>
    <w:tmpl w:val="9AE27A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3107DBE"/>
    <w:multiLevelType w:val="hybridMultilevel"/>
    <w:tmpl w:val="7E5898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53373C5"/>
    <w:multiLevelType w:val="hybridMultilevel"/>
    <w:tmpl w:val="9970EE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F82AFF"/>
    <w:multiLevelType w:val="hybridMultilevel"/>
    <w:tmpl w:val="71B8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6D0355"/>
    <w:multiLevelType w:val="hybridMultilevel"/>
    <w:tmpl w:val="0CDEF45E"/>
    <w:name w:val="Bullets·G#69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1C2500B"/>
    <w:multiLevelType w:val="hybridMultilevel"/>
    <w:tmpl w:val="D3389782"/>
    <w:name w:val="Bullets·F#6783"/>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DC0592"/>
    <w:multiLevelType w:val="hybridMultilevel"/>
    <w:tmpl w:val="46EAF2F2"/>
    <w:lvl w:ilvl="0" w:tplc="5DAE7AB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9A418C7"/>
    <w:multiLevelType w:val="hybridMultilevel"/>
    <w:tmpl w:val="73A04D5C"/>
    <w:lvl w:ilvl="0" w:tplc="4BBE0C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CF5C30"/>
    <w:multiLevelType w:val="hybridMultilevel"/>
    <w:tmpl w:val="AAE83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061B00"/>
    <w:multiLevelType w:val="hybridMultilevel"/>
    <w:tmpl w:val="0512E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6"/>
  </w:num>
  <w:num w:numId="3">
    <w:abstractNumId w:val="8"/>
  </w:num>
  <w:num w:numId="4">
    <w:abstractNumId w:val="21"/>
  </w:num>
  <w:num w:numId="5">
    <w:abstractNumId w:val="23"/>
  </w:num>
  <w:num w:numId="6">
    <w:abstractNumId w:val="1"/>
  </w:num>
  <w:num w:numId="7">
    <w:abstractNumId w:val="0"/>
  </w:num>
  <w:num w:numId="8">
    <w:abstractNumId w:val="14"/>
  </w:num>
  <w:num w:numId="9">
    <w:abstractNumId w:val="18"/>
  </w:num>
  <w:num w:numId="10">
    <w:abstractNumId w:val="10"/>
  </w:num>
  <w:num w:numId="11">
    <w:abstractNumId w:val="25"/>
  </w:num>
  <w:num w:numId="12">
    <w:abstractNumId w:val="19"/>
  </w:num>
  <w:num w:numId="13">
    <w:abstractNumId w:val="28"/>
  </w:num>
  <w:num w:numId="14">
    <w:abstractNumId w:val="3"/>
  </w:num>
  <w:num w:numId="15">
    <w:abstractNumId w:val="26"/>
  </w:num>
  <w:num w:numId="16">
    <w:abstractNumId w:val="27"/>
  </w:num>
  <w:num w:numId="17">
    <w:abstractNumId w:val="20"/>
  </w:num>
  <w:num w:numId="18">
    <w:abstractNumId w:val="7"/>
  </w:num>
  <w:num w:numId="19">
    <w:abstractNumId w:val="15"/>
  </w:num>
  <w:num w:numId="20">
    <w:abstractNumId w:val="5"/>
  </w:num>
  <w:num w:numId="21">
    <w:abstractNumId w:val="9"/>
  </w:num>
  <w:num w:numId="22">
    <w:abstractNumId w:val="11"/>
  </w:num>
  <w:num w:numId="23">
    <w:abstractNumId w:val="12"/>
  </w:num>
  <w:num w:numId="24">
    <w:abstractNumId w:val="2"/>
  </w:num>
  <w:num w:numId="25">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nParaPopList" w:val="w:compa"/>
  </w:docVars>
  <w:rsids>
    <w:rsidRoot w:val="008717D4"/>
    <w:rsid w:val="00020A65"/>
    <w:rsid w:val="00036783"/>
    <w:rsid w:val="00043ED8"/>
    <w:rsid w:val="00062780"/>
    <w:rsid w:val="00094CE6"/>
    <w:rsid w:val="000A7999"/>
    <w:rsid w:val="000A7D08"/>
    <w:rsid w:val="000A7D4D"/>
    <w:rsid w:val="000C1C6C"/>
    <w:rsid w:val="000D74A2"/>
    <w:rsid w:val="000F758D"/>
    <w:rsid w:val="00117E6F"/>
    <w:rsid w:val="001820F7"/>
    <w:rsid w:val="001B7E01"/>
    <w:rsid w:val="001C70FA"/>
    <w:rsid w:val="001D60A9"/>
    <w:rsid w:val="00205E50"/>
    <w:rsid w:val="00210C76"/>
    <w:rsid w:val="00240AEC"/>
    <w:rsid w:val="002850EE"/>
    <w:rsid w:val="002A1D23"/>
    <w:rsid w:val="002C2CA1"/>
    <w:rsid w:val="002C7605"/>
    <w:rsid w:val="002D3169"/>
    <w:rsid w:val="002E1BFA"/>
    <w:rsid w:val="002E5D70"/>
    <w:rsid w:val="00316D1A"/>
    <w:rsid w:val="003C10D4"/>
    <w:rsid w:val="003C3DEB"/>
    <w:rsid w:val="003E7D52"/>
    <w:rsid w:val="00453DEF"/>
    <w:rsid w:val="00463A91"/>
    <w:rsid w:val="0049440C"/>
    <w:rsid w:val="004C0B68"/>
    <w:rsid w:val="004C41F3"/>
    <w:rsid w:val="004D55DA"/>
    <w:rsid w:val="0050169F"/>
    <w:rsid w:val="00525BB0"/>
    <w:rsid w:val="0054162F"/>
    <w:rsid w:val="00563C94"/>
    <w:rsid w:val="005669E3"/>
    <w:rsid w:val="005956A4"/>
    <w:rsid w:val="005D59F7"/>
    <w:rsid w:val="006001EE"/>
    <w:rsid w:val="00620CC7"/>
    <w:rsid w:val="00631AEB"/>
    <w:rsid w:val="006540F1"/>
    <w:rsid w:val="00697A75"/>
    <w:rsid w:val="006A41E4"/>
    <w:rsid w:val="006A5AC3"/>
    <w:rsid w:val="006D4767"/>
    <w:rsid w:val="006E2A85"/>
    <w:rsid w:val="006F3B5B"/>
    <w:rsid w:val="007148B8"/>
    <w:rsid w:val="00736F53"/>
    <w:rsid w:val="0075616B"/>
    <w:rsid w:val="00756BC1"/>
    <w:rsid w:val="0078680A"/>
    <w:rsid w:val="007B1E51"/>
    <w:rsid w:val="007B3C27"/>
    <w:rsid w:val="007C0A10"/>
    <w:rsid w:val="007E182A"/>
    <w:rsid w:val="007F70A8"/>
    <w:rsid w:val="00836F9F"/>
    <w:rsid w:val="008717D4"/>
    <w:rsid w:val="00891CCD"/>
    <w:rsid w:val="0089765C"/>
    <w:rsid w:val="008F2C1A"/>
    <w:rsid w:val="0090273B"/>
    <w:rsid w:val="0091343F"/>
    <w:rsid w:val="009214FF"/>
    <w:rsid w:val="0093320A"/>
    <w:rsid w:val="00934C3B"/>
    <w:rsid w:val="009505FD"/>
    <w:rsid w:val="0095536E"/>
    <w:rsid w:val="009579D3"/>
    <w:rsid w:val="00995184"/>
    <w:rsid w:val="009C2076"/>
    <w:rsid w:val="009C47D0"/>
    <w:rsid w:val="00A06A73"/>
    <w:rsid w:val="00A20370"/>
    <w:rsid w:val="00A34642"/>
    <w:rsid w:val="00A45C61"/>
    <w:rsid w:val="00A75620"/>
    <w:rsid w:val="00A87CC1"/>
    <w:rsid w:val="00A94A7D"/>
    <w:rsid w:val="00AA40CF"/>
    <w:rsid w:val="00AD7BE6"/>
    <w:rsid w:val="00B60EB9"/>
    <w:rsid w:val="00B92580"/>
    <w:rsid w:val="00B952DF"/>
    <w:rsid w:val="00C27806"/>
    <w:rsid w:val="00C40A0B"/>
    <w:rsid w:val="00C42034"/>
    <w:rsid w:val="00C43C93"/>
    <w:rsid w:val="00CD325E"/>
    <w:rsid w:val="00D237E1"/>
    <w:rsid w:val="00D420F6"/>
    <w:rsid w:val="00D535AF"/>
    <w:rsid w:val="00D65F7B"/>
    <w:rsid w:val="00D71A52"/>
    <w:rsid w:val="00D80213"/>
    <w:rsid w:val="00D861C0"/>
    <w:rsid w:val="00D91E41"/>
    <w:rsid w:val="00E15203"/>
    <w:rsid w:val="00E21FDB"/>
    <w:rsid w:val="00E357A4"/>
    <w:rsid w:val="00E56E4F"/>
    <w:rsid w:val="00E97A2B"/>
    <w:rsid w:val="00EC5D29"/>
    <w:rsid w:val="00EC6693"/>
    <w:rsid w:val="00EF439D"/>
    <w:rsid w:val="00F46692"/>
    <w:rsid w:val="00F66D3C"/>
    <w:rsid w:val="00F82F69"/>
    <w:rsid w:val="00FA5B1C"/>
    <w:rsid w:val="00FC1BFD"/>
    <w:rsid w:val="00FD4E63"/>
    <w:rsid w:val="00FF32A3"/>
    <w:rsid w:val="00FF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DC49A1"/>
  <w15:docId w15:val="{0F8A5BB2-32FE-4B32-8DC4-78B94E81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left="360"/>
    </w:pPr>
    <w:rPr>
      <w:rFonts w:ascii="Mangal" w:hAnsi="Mangal"/>
      <w:sz w:val="22"/>
      <w:szCs w:val="22"/>
    </w:rPr>
  </w:style>
  <w:style w:type="character" w:customStyle="1" w:styleId="BodyTextIndentChar">
    <w:name w:val="Body Text Indent Char"/>
    <w:basedOn w:val="DefaultParagraphFont"/>
    <w:link w:val="BodyTextIndent"/>
    <w:uiPriority w:val="99"/>
    <w:locked/>
    <w:rPr>
      <w:rFonts w:ascii="Mangal" w:hAnsi="Mangal" w:cs="Times New Roman"/>
      <w:sz w:val="22"/>
      <w:szCs w:val="2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Pr>
      <w:rFonts w:ascii="Mangal" w:hAnsi="Mangal"/>
      <w:sz w:val="22"/>
      <w:szCs w:val="22"/>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ListParagraph">
    <w:name w:val="List Paragraph"/>
    <w:basedOn w:val="Normal"/>
    <w:uiPriority w:val="99"/>
    <w:qFormat/>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2637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C220E-7E6F-4D47-9FA0-FB58FCB3D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3</Pages>
  <Words>953</Words>
  <Characters>5103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Meredith George</cp:lastModifiedBy>
  <cp:revision>127</cp:revision>
  <cp:lastPrinted>2013-12-16T18:32:00Z</cp:lastPrinted>
  <dcterms:created xsi:type="dcterms:W3CDTF">2017-09-27T18:42:00Z</dcterms:created>
  <dcterms:modified xsi:type="dcterms:W3CDTF">2018-03-06T20:15:00Z</dcterms:modified>
</cp:coreProperties>
</file>