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B40F27" w:rsidRDefault="00195E37">
      <w:pPr>
        <w:jc w:val="center"/>
        <w:rPr>
          <w:rFonts w:ascii="Mangal" w:hAnsi="Mangal"/>
          <w:b/>
        </w:rPr>
      </w:pPr>
      <w:r w:rsidRPr="00B40F27">
        <w:rPr>
          <w:rFonts w:ascii="Mangal" w:hAnsi="Mangal"/>
          <w:b/>
        </w:rPr>
        <w:t>RECORD OF PROCEEDINGS</w:t>
      </w:r>
    </w:p>
    <w:p w:rsidR="00195E37" w:rsidRPr="00B40F27" w:rsidRDefault="00195E37">
      <w:pPr>
        <w:jc w:val="center"/>
        <w:rPr>
          <w:rFonts w:ascii="Mangal" w:hAnsi="Mangal"/>
        </w:rPr>
      </w:pPr>
      <w:r w:rsidRPr="00B40F27">
        <w:rPr>
          <w:rFonts w:ascii="Mangal" w:hAnsi="Mangal"/>
        </w:rPr>
        <w:t>Minutes of the Silverton City Council Workshop</w:t>
      </w:r>
    </w:p>
    <w:p w:rsidR="00195E37" w:rsidRPr="00B40F27" w:rsidRDefault="00195E37">
      <w:pPr>
        <w:jc w:val="center"/>
        <w:rPr>
          <w:rFonts w:ascii="Mangal" w:hAnsi="Mangal"/>
        </w:rPr>
      </w:pPr>
      <w:r w:rsidRPr="00B40F27">
        <w:rPr>
          <w:rFonts w:ascii="Mangal" w:hAnsi="Mangal"/>
        </w:rPr>
        <w:t>Held Thursday,</w:t>
      </w:r>
      <w:r w:rsidR="00672AB4" w:rsidRPr="00B40F27">
        <w:rPr>
          <w:rFonts w:ascii="Mangal" w:hAnsi="Mangal"/>
        </w:rPr>
        <w:t xml:space="preserve"> </w:t>
      </w:r>
      <w:r w:rsidR="00F05B74">
        <w:rPr>
          <w:rFonts w:ascii="Mangal" w:hAnsi="Mangal"/>
        </w:rPr>
        <w:t>September 3</w:t>
      </w:r>
      <w:r w:rsidRPr="00B40F27">
        <w:rPr>
          <w:rFonts w:ascii="Mangal" w:hAnsi="Mangal"/>
        </w:rPr>
        <w:t>, 200</w:t>
      </w:r>
      <w:r w:rsidR="00672AB4" w:rsidRPr="00B40F27">
        <w:rPr>
          <w:rFonts w:ascii="Mangal" w:hAnsi="Mangal"/>
        </w:rPr>
        <w:t>9</w:t>
      </w:r>
    </w:p>
    <w:p w:rsidR="00195E37" w:rsidRPr="00BF39E1" w:rsidRDefault="00195E37">
      <w:pPr>
        <w:rPr>
          <w:rFonts w:ascii="Mangal" w:hAnsi="Mangal"/>
          <w:sz w:val="21"/>
          <w:szCs w:val="21"/>
        </w:rPr>
      </w:pPr>
    </w:p>
    <w:p w:rsidR="00195E37" w:rsidRPr="00BF39E1" w:rsidRDefault="00195E37">
      <w:pPr>
        <w:rPr>
          <w:rFonts w:ascii="Mangal" w:hAnsi="Mangal"/>
          <w:sz w:val="21"/>
          <w:szCs w:val="21"/>
        </w:rPr>
      </w:pPr>
      <w:r w:rsidRPr="00BF39E1">
        <w:rPr>
          <w:rFonts w:ascii="Mangal" w:hAnsi="Mangal"/>
          <w:sz w:val="21"/>
          <w:szCs w:val="21"/>
        </w:rPr>
        <w:t xml:space="preserve">The Council of the City of Silverton met for a workshop in Council Chambers at 6860 Plainfield Road at 7:00 pm on Thursday, </w:t>
      </w:r>
      <w:r w:rsidR="00F05B74">
        <w:rPr>
          <w:rFonts w:ascii="Mangal" w:hAnsi="Mangal"/>
          <w:sz w:val="21"/>
          <w:szCs w:val="21"/>
        </w:rPr>
        <w:t>September 3</w:t>
      </w:r>
      <w:r w:rsidR="00FB39D8" w:rsidRPr="00BF39E1">
        <w:rPr>
          <w:rFonts w:ascii="Mangal" w:hAnsi="Mangal"/>
          <w:sz w:val="21"/>
          <w:szCs w:val="21"/>
        </w:rPr>
        <w:t>, 200</w:t>
      </w:r>
      <w:r w:rsidR="00672AB4" w:rsidRPr="00BF39E1">
        <w:rPr>
          <w:rFonts w:ascii="Mangal" w:hAnsi="Mangal"/>
          <w:sz w:val="21"/>
          <w:szCs w:val="21"/>
        </w:rPr>
        <w:t>9</w:t>
      </w:r>
      <w:r w:rsidRPr="00BF39E1">
        <w:rPr>
          <w:rFonts w:ascii="Mangal" w:hAnsi="Mangal"/>
          <w:sz w:val="21"/>
          <w:szCs w:val="21"/>
        </w:rPr>
        <w:t>. Mayor Smith called the meeting to order.</w:t>
      </w:r>
    </w:p>
    <w:p w:rsidR="00195E37" w:rsidRPr="00BF39E1" w:rsidRDefault="00195E37">
      <w:pPr>
        <w:tabs>
          <w:tab w:val="left" w:pos="3390"/>
        </w:tabs>
        <w:rPr>
          <w:rFonts w:ascii="Mangal" w:hAnsi="Mangal"/>
          <w:sz w:val="21"/>
          <w:szCs w:val="21"/>
        </w:rPr>
      </w:pPr>
      <w:r w:rsidRPr="00BF39E1">
        <w:rPr>
          <w:rFonts w:ascii="Mangal" w:hAnsi="Mangal"/>
          <w:sz w:val="21"/>
          <w:szCs w:val="21"/>
        </w:rPr>
        <w:tab/>
      </w:r>
    </w:p>
    <w:p w:rsidR="00195E37" w:rsidRPr="00BF39E1" w:rsidRDefault="00195E37">
      <w:pPr>
        <w:rPr>
          <w:rFonts w:ascii="Mangal" w:hAnsi="Mangal"/>
          <w:b/>
          <w:sz w:val="21"/>
          <w:szCs w:val="21"/>
          <w:u w:val="single"/>
        </w:rPr>
      </w:pPr>
      <w:r w:rsidRPr="00BF39E1">
        <w:rPr>
          <w:rFonts w:ascii="Mangal" w:hAnsi="Mangal"/>
          <w:b/>
          <w:sz w:val="21"/>
          <w:szCs w:val="21"/>
          <w:u w:val="single"/>
        </w:rPr>
        <w:t>OPENING REMARKS:</w:t>
      </w:r>
    </w:p>
    <w:p w:rsidR="00195E37" w:rsidRPr="00BF39E1" w:rsidRDefault="00195E37">
      <w:pPr>
        <w:rPr>
          <w:rFonts w:ascii="Mangal" w:hAnsi="Mangal"/>
          <w:sz w:val="21"/>
          <w:szCs w:val="21"/>
        </w:rPr>
      </w:pPr>
      <w:r w:rsidRPr="00BF39E1">
        <w:rPr>
          <w:rFonts w:ascii="Mangal" w:hAnsi="Mangal"/>
          <w:sz w:val="21"/>
          <w:szCs w:val="21"/>
        </w:rPr>
        <w:t>Mayor Smith led</w:t>
      </w:r>
      <w:r w:rsidR="00A032A3" w:rsidRPr="00BF39E1">
        <w:rPr>
          <w:rFonts w:ascii="Mangal" w:hAnsi="Mangal"/>
          <w:sz w:val="21"/>
          <w:szCs w:val="21"/>
        </w:rPr>
        <w:t xml:space="preserve"> a moment of silen</w:t>
      </w:r>
      <w:r w:rsidR="00AE1051" w:rsidRPr="00BF39E1">
        <w:rPr>
          <w:rFonts w:ascii="Mangal" w:hAnsi="Mangal"/>
          <w:sz w:val="21"/>
          <w:szCs w:val="21"/>
        </w:rPr>
        <w:t>t prayer</w:t>
      </w:r>
      <w:r w:rsidR="00A032A3" w:rsidRPr="00BF39E1">
        <w:rPr>
          <w:rFonts w:ascii="Mangal" w:hAnsi="Mangal"/>
          <w:sz w:val="21"/>
          <w:szCs w:val="21"/>
        </w:rPr>
        <w:t xml:space="preserve"> followed by</w:t>
      </w:r>
      <w:r w:rsidRPr="00BF39E1">
        <w:rPr>
          <w:rFonts w:ascii="Mangal" w:hAnsi="Mangal"/>
          <w:sz w:val="21"/>
          <w:szCs w:val="21"/>
        </w:rPr>
        <w:t xml:space="preserve"> the Pledge of Allegiance.</w:t>
      </w:r>
    </w:p>
    <w:p w:rsidR="00195E37" w:rsidRPr="00BF39E1" w:rsidRDefault="00195E37">
      <w:pPr>
        <w:rPr>
          <w:rFonts w:ascii="Mangal" w:hAnsi="Mangal"/>
          <w:sz w:val="21"/>
          <w:szCs w:val="21"/>
        </w:rPr>
      </w:pPr>
    </w:p>
    <w:p w:rsidR="00195E37" w:rsidRPr="00BF39E1" w:rsidRDefault="00195E37">
      <w:pPr>
        <w:rPr>
          <w:rFonts w:ascii="Mangal" w:hAnsi="Mangal"/>
          <w:b/>
          <w:sz w:val="21"/>
          <w:szCs w:val="21"/>
          <w:u w:val="single"/>
        </w:rPr>
      </w:pPr>
      <w:r w:rsidRPr="00BF39E1">
        <w:rPr>
          <w:rFonts w:ascii="Mangal" w:hAnsi="Mangal"/>
          <w:b/>
          <w:sz w:val="21"/>
          <w:szCs w:val="21"/>
          <w:u w:val="single"/>
        </w:rPr>
        <w:t>ROLL CALL:</w:t>
      </w:r>
    </w:p>
    <w:p w:rsidR="00774F13" w:rsidRPr="00BF39E1" w:rsidRDefault="00774F13">
      <w:pPr>
        <w:rPr>
          <w:rFonts w:ascii="Mangal" w:hAnsi="Mangal"/>
          <w:b/>
          <w:sz w:val="21"/>
          <w:szCs w:val="21"/>
          <w:u w:val="single"/>
        </w:rPr>
      </w:pPr>
    </w:p>
    <w:p w:rsidR="00774F13" w:rsidRPr="00BF39E1" w:rsidRDefault="00774F13" w:rsidP="00774F13">
      <w:pPr>
        <w:rPr>
          <w:rFonts w:ascii="Mangal" w:hAnsi="Mangal"/>
          <w:b/>
          <w:sz w:val="21"/>
          <w:szCs w:val="21"/>
        </w:rPr>
      </w:pPr>
      <w:r w:rsidRPr="00BF39E1">
        <w:rPr>
          <w:rFonts w:ascii="Mangal" w:hAnsi="Mangal"/>
          <w:b/>
          <w:sz w:val="21"/>
          <w:szCs w:val="21"/>
        </w:rPr>
        <w:t>Elected Officials:</w:t>
      </w:r>
    </w:p>
    <w:p w:rsidR="00774F13" w:rsidRPr="00BF39E1" w:rsidRDefault="00774F13" w:rsidP="00774F13">
      <w:pPr>
        <w:rPr>
          <w:rFonts w:ascii="Mangal" w:hAnsi="Mangal"/>
          <w:b/>
          <w:sz w:val="21"/>
          <w:szCs w:val="21"/>
        </w:rPr>
      </w:pP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John Smith, Mayor</w:t>
      </w:r>
      <w:r w:rsidRPr="00BF39E1">
        <w:rPr>
          <w:rFonts w:ascii="Mangal" w:hAnsi="Mangal"/>
          <w:sz w:val="21"/>
          <w:szCs w:val="21"/>
        </w:rPr>
        <w:tab/>
      </w:r>
      <w:r w:rsidRPr="00BF39E1">
        <w:rPr>
          <w:rFonts w:ascii="Mangal" w:hAnsi="Mangal"/>
          <w:sz w:val="21"/>
          <w:szCs w:val="21"/>
        </w:rPr>
        <w:tab/>
      </w:r>
      <w:r w:rsidR="00FB39D8" w:rsidRPr="00BF39E1">
        <w:rPr>
          <w:rFonts w:ascii="Mangal" w:hAnsi="Mangal"/>
          <w:sz w:val="21"/>
          <w:szCs w:val="21"/>
        </w:rPr>
        <w:t>Pre</w:t>
      </w:r>
      <w:r w:rsidRPr="00BF39E1">
        <w:rPr>
          <w:rFonts w:ascii="Mangal" w:hAnsi="Mangal"/>
          <w:sz w:val="21"/>
          <w:szCs w:val="21"/>
        </w:rPr>
        <w:t>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Willa Garner, Council</w:t>
      </w:r>
      <w:r w:rsidRPr="00BF39E1">
        <w:rPr>
          <w:rFonts w:ascii="Mangal" w:hAnsi="Mangal"/>
          <w:sz w:val="21"/>
          <w:szCs w:val="21"/>
        </w:rPr>
        <w:tab/>
      </w:r>
      <w:r w:rsidR="0024205A" w:rsidRPr="00BF39E1">
        <w:rPr>
          <w:rFonts w:ascii="Mangal" w:hAnsi="Mangal"/>
          <w:sz w:val="21"/>
          <w:szCs w:val="21"/>
        </w:rPr>
        <w:tab/>
      </w:r>
      <w:r w:rsidRPr="00BF39E1">
        <w:rPr>
          <w:rFonts w:ascii="Mangal" w:hAnsi="Mangal"/>
          <w:sz w:val="21"/>
          <w:szCs w:val="21"/>
        </w:rPr>
        <w:t>Present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Joyce Glover, Council</w:t>
      </w:r>
      <w:r w:rsidRPr="00BF39E1">
        <w:rPr>
          <w:rFonts w:ascii="Mangal" w:hAnsi="Mangal"/>
          <w:sz w:val="21"/>
          <w:szCs w:val="21"/>
        </w:rPr>
        <w:tab/>
      </w:r>
      <w:r w:rsidR="0024205A" w:rsidRPr="00BF39E1">
        <w:rPr>
          <w:rFonts w:ascii="Mangal" w:hAnsi="Mangal"/>
          <w:sz w:val="21"/>
          <w:szCs w:val="21"/>
        </w:rPr>
        <w:tab/>
      </w:r>
      <w:r w:rsidR="00F05B74">
        <w:rPr>
          <w:rFonts w:ascii="Mangal" w:hAnsi="Mangal"/>
          <w:sz w:val="21"/>
          <w:szCs w:val="21"/>
        </w:rPr>
        <w:t>Pre</w:t>
      </w:r>
      <w:r w:rsidRPr="00BF39E1">
        <w:rPr>
          <w:rFonts w:ascii="Mangal" w:hAnsi="Mangal"/>
          <w:sz w:val="21"/>
          <w:szCs w:val="21"/>
        </w:rPr>
        <w:t>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Shirley Hackett, Council</w:t>
      </w:r>
      <w:r w:rsidRPr="00BF39E1">
        <w:rPr>
          <w:rFonts w:ascii="Mangal" w:hAnsi="Mangal"/>
          <w:sz w:val="21"/>
          <w:szCs w:val="21"/>
        </w:rPr>
        <w:tab/>
        <w:t>Present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Mark Quarry, Council</w:t>
      </w:r>
      <w:r w:rsidRPr="00BF39E1">
        <w:rPr>
          <w:rFonts w:ascii="Mangal" w:hAnsi="Mangal"/>
          <w:sz w:val="21"/>
          <w:szCs w:val="21"/>
        </w:rPr>
        <w:tab/>
      </w:r>
      <w:r w:rsidR="0024205A" w:rsidRPr="00BF39E1">
        <w:rPr>
          <w:rFonts w:ascii="Mangal" w:hAnsi="Mangal"/>
          <w:sz w:val="21"/>
          <w:szCs w:val="21"/>
        </w:rPr>
        <w:tab/>
      </w:r>
      <w:r w:rsidR="00F05B74">
        <w:rPr>
          <w:rFonts w:ascii="Mangal" w:hAnsi="Mangal"/>
          <w:sz w:val="21"/>
          <w:szCs w:val="21"/>
        </w:rPr>
        <w:t>Pre</w:t>
      </w:r>
      <w:r w:rsidRPr="00BF39E1">
        <w:rPr>
          <w:rFonts w:ascii="Mangal" w:hAnsi="Mangal"/>
          <w:sz w:val="21"/>
          <w:szCs w:val="21"/>
        </w:rPr>
        <w:t>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Frank Sylvester, Council</w:t>
      </w:r>
      <w:r w:rsidRPr="00BF39E1">
        <w:rPr>
          <w:rFonts w:ascii="Mangal" w:hAnsi="Mangal"/>
          <w:sz w:val="21"/>
          <w:szCs w:val="21"/>
        </w:rPr>
        <w:tab/>
        <w:t>Present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Dottie Williams, Council</w:t>
      </w:r>
      <w:r w:rsidR="003C034B" w:rsidRPr="00BF39E1">
        <w:rPr>
          <w:rFonts w:ascii="Mangal" w:hAnsi="Mangal"/>
          <w:sz w:val="21"/>
          <w:szCs w:val="21"/>
        </w:rPr>
        <w:tab/>
      </w:r>
      <w:r w:rsidR="00F05B74">
        <w:rPr>
          <w:rFonts w:ascii="Mangal" w:hAnsi="Mangal"/>
          <w:sz w:val="21"/>
          <w:szCs w:val="21"/>
        </w:rPr>
        <w:t>Ab</w:t>
      </w:r>
      <w:r w:rsidRPr="00BF39E1">
        <w:rPr>
          <w:rFonts w:ascii="Mangal" w:hAnsi="Mangal"/>
          <w:sz w:val="21"/>
          <w:szCs w:val="21"/>
        </w:rPr>
        <w:t>sent</w:t>
      </w:r>
    </w:p>
    <w:p w:rsidR="00774F13" w:rsidRPr="00BF39E1" w:rsidRDefault="00774F13" w:rsidP="00774F13">
      <w:pPr>
        <w:rPr>
          <w:rFonts w:ascii="Mangal" w:hAnsi="Mangal"/>
          <w:sz w:val="21"/>
          <w:szCs w:val="21"/>
        </w:rPr>
      </w:pPr>
    </w:p>
    <w:p w:rsidR="00774F13" w:rsidRPr="00BF39E1" w:rsidRDefault="00774F13" w:rsidP="00774F13">
      <w:pPr>
        <w:rPr>
          <w:rFonts w:ascii="Mangal" w:hAnsi="Mangal"/>
          <w:sz w:val="21"/>
          <w:szCs w:val="21"/>
        </w:rPr>
      </w:pPr>
      <w:r w:rsidRPr="00BF39E1">
        <w:rPr>
          <w:rFonts w:ascii="Mangal" w:hAnsi="Mangal"/>
          <w:b/>
          <w:sz w:val="21"/>
          <w:szCs w:val="21"/>
        </w:rPr>
        <w:t>Also present:</w:t>
      </w:r>
    </w:p>
    <w:p w:rsidR="00774F13" w:rsidRPr="00BF39E1" w:rsidRDefault="00774F13" w:rsidP="00774F13">
      <w:pPr>
        <w:rPr>
          <w:rFonts w:ascii="Mangal" w:hAnsi="Mangal"/>
          <w:sz w:val="21"/>
          <w:szCs w:val="21"/>
        </w:rPr>
      </w:pPr>
    </w:p>
    <w:p w:rsidR="002526EB" w:rsidRPr="00BF39E1" w:rsidRDefault="002526EB" w:rsidP="00774F13">
      <w:pPr>
        <w:numPr>
          <w:ilvl w:val="0"/>
          <w:numId w:val="33"/>
        </w:numPr>
        <w:rPr>
          <w:rFonts w:ascii="Mangal" w:hAnsi="Mangal"/>
          <w:sz w:val="21"/>
          <w:szCs w:val="21"/>
        </w:rPr>
      </w:pPr>
      <w:r w:rsidRPr="00BF39E1">
        <w:rPr>
          <w:rFonts w:ascii="Mangal" w:hAnsi="Mangal"/>
          <w:sz w:val="21"/>
          <w:szCs w:val="21"/>
        </w:rPr>
        <w:t>Mark Wendling, City Manager</w:t>
      </w:r>
    </w:p>
    <w:p w:rsidR="0035413C" w:rsidRPr="00BF39E1" w:rsidRDefault="0035413C" w:rsidP="00774F13">
      <w:pPr>
        <w:numPr>
          <w:ilvl w:val="0"/>
          <w:numId w:val="33"/>
        </w:numPr>
        <w:rPr>
          <w:rFonts w:ascii="Mangal" w:hAnsi="Mangal"/>
          <w:sz w:val="21"/>
          <w:szCs w:val="21"/>
        </w:rPr>
      </w:pPr>
      <w:r w:rsidRPr="00BF39E1">
        <w:rPr>
          <w:rFonts w:ascii="Mangal" w:hAnsi="Mangal"/>
          <w:sz w:val="21"/>
          <w:szCs w:val="21"/>
        </w:rPr>
        <w:t>Bryan Pacheco, City Solicitor</w:t>
      </w:r>
    </w:p>
    <w:p w:rsidR="00774F13" w:rsidRPr="00BF39E1" w:rsidRDefault="00FB39D8" w:rsidP="00774F13">
      <w:pPr>
        <w:numPr>
          <w:ilvl w:val="0"/>
          <w:numId w:val="33"/>
        </w:numPr>
        <w:rPr>
          <w:rFonts w:ascii="Mangal" w:hAnsi="Mangal"/>
          <w:sz w:val="21"/>
          <w:szCs w:val="21"/>
        </w:rPr>
      </w:pPr>
      <w:r w:rsidRPr="00BF39E1">
        <w:rPr>
          <w:rFonts w:ascii="Mangal" w:hAnsi="Mangal"/>
          <w:sz w:val="21"/>
          <w:szCs w:val="21"/>
        </w:rPr>
        <w:t>Meredith George, Clerk of Council</w:t>
      </w:r>
    </w:p>
    <w:p w:rsidR="00972007" w:rsidRPr="00BF39E1" w:rsidRDefault="00E503CB" w:rsidP="00774F13">
      <w:pPr>
        <w:numPr>
          <w:ilvl w:val="0"/>
          <w:numId w:val="33"/>
        </w:numPr>
        <w:rPr>
          <w:rFonts w:ascii="Mangal" w:hAnsi="Mangal"/>
          <w:sz w:val="21"/>
          <w:szCs w:val="21"/>
        </w:rPr>
      </w:pPr>
      <w:r w:rsidRPr="00BF39E1">
        <w:rPr>
          <w:rFonts w:ascii="Mangal" w:hAnsi="Mangal"/>
          <w:sz w:val="21"/>
          <w:szCs w:val="21"/>
        </w:rPr>
        <w:t>Tom Peterson, Finance Director</w:t>
      </w:r>
    </w:p>
    <w:p w:rsidR="00993986" w:rsidRPr="00BF39E1" w:rsidRDefault="00993986">
      <w:pPr>
        <w:rPr>
          <w:rFonts w:ascii="Mangal" w:hAnsi="Mangal"/>
          <w:sz w:val="21"/>
          <w:szCs w:val="21"/>
        </w:rPr>
      </w:pPr>
    </w:p>
    <w:p w:rsidR="00F359A2" w:rsidRPr="00BF39E1" w:rsidRDefault="00F359A2">
      <w:pPr>
        <w:rPr>
          <w:rFonts w:ascii="Mangal" w:hAnsi="Mangal"/>
          <w:sz w:val="21"/>
          <w:szCs w:val="21"/>
        </w:rPr>
      </w:pPr>
      <w:r w:rsidRPr="00BF39E1">
        <w:rPr>
          <w:rFonts w:ascii="Mangal" w:hAnsi="Mangal"/>
          <w:sz w:val="21"/>
          <w:szCs w:val="21"/>
        </w:rPr>
        <w:t xml:space="preserve">Mr. </w:t>
      </w:r>
      <w:r w:rsidR="001E62E0">
        <w:rPr>
          <w:rFonts w:ascii="Mangal" w:hAnsi="Mangal"/>
          <w:sz w:val="21"/>
          <w:szCs w:val="21"/>
        </w:rPr>
        <w:t>Quarry</w:t>
      </w:r>
      <w:r w:rsidRPr="00BF39E1">
        <w:rPr>
          <w:rFonts w:ascii="Mangal" w:hAnsi="Mangal"/>
          <w:sz w:val="21"/>
          <w:szCs w:val="21"/>
        </w:rPr>
        <w:t xml:space="preserve"> motioned to excuse Mrs. </w:t>
      </w:r>
      <w:r w:rsidR="001E62E0">
        <w:rPr>
          <w:rFonts w:ascii="Mangal" w:hAnsi="Mangal"/>
          <w:sz w:val="21"/>
          <w:szCs w:val="21"/>
        </w:rPr>
        <w:t>Williams</w:t>
      </w:r>
      <w:r w:rsidRPr="00BF39E1">
        <w:rPr>
          <w:rFonts w:ascii="Mangal" w:hAnsi="Mangal"/>
          <w:sz w:val="21"/>
          <w:szCs w:val="21"/>
        </w:rPr>
        <w:t>.</w:t>
      </w:r>
      <w:r w:rsidR="001E62E0">
        <w:rPr>
          <w:rFonts w:ascii="Mangal" w:hAnsi="Mangal"/>
          <w:sz w:val="21"/>
          <w:szCs w:val="21"/>
        </w:rPr>
        <w:t xml:space="preserve"> </w:t>
      </w:r>
      <w:r w:rsidRPr="00BF39E1">
        <w:rPr>
          <w:rFonts w:ascii="Mangal" w:hAnsi="Mangal"/>
          <w:sz w:val="21"/>
          <w:szCs w:val="21"/>
        </w:rPr>
        <w:t>Mrs. G</w:t>
      </w:r>
      <w:r w:rsidR="001E62E0">
        <w:rPr>
          <w:rFonts w:ascii="Mangal" w:hAnsi="Mangal"/>
          <w:sz w:val="21"/>
          <w:szCs w:val="21"/>
        </w:rPr>
        <w:t>lov</w:t>
      </w:r>
      <w:r w:rsidRPr="00BF39E1">
        <w:rPr>
          <w:rFonts w:ascii="Mangal" w:hAnsi="Mangal"/>
          <w:sz w:val="21"/>
          <w:szCs w:val="21"/>
        </w:rPr>
        <w:t>er seconded the motion. All members present voted aye. Motion carried.</w:t>
      </w:r>
    </w:p>
    <w:p w:rsidR="00F359A2" w:rsidRPr="00BF39E1" w:rsidRDefault="00F359A2">
      <w:pPr>
        <w:rPr>
          <w:rFonts w:ascii="Mangal" w:hAnsi="Mangal"/>
          <w:sz w:val="21"/>
          <w:szCs w:val="21"/>
        </w:rPr>
      </w:pPr>
    </w:p>
    <w:p w:rsidR="00195E37" w:rsidRPr="00BF39E1" w:rsidRDefault="00195E37">
      <w:pPr>
        <w:rPr>
          <w:rFonts w:ascii="Mangal" w:hAnsi="Mangal"/>
          <w:b/>
          <w:sz w:val="21"/>
          <w:szCs w:val="21"/>
          <w:u w:val="single"/>
        </w:rPr>
      </w:pPr>
      <w:r w:rsidRPr="00BF39E1">
        <w:rPr>
          <w:rFonts w:ascii="Mangal" w:hAnsi="Mangal"/>
          <w:b/>
          <w:sz w:val="21"/>
          <w:szCs w:val="21"/>
          <w:u w:val="single"/>
        </w:rPr>
        <w:t>WORKSHOP DISCUSSION ITEMS:</w:t>
      </w:r>
    </w:p>
    <w:p w:rsidR="00195E37" w:rsidRPr="00BF39E1" w:rsidRDefault="00195E37">
      <w:pPr>
        <w:rPr>
          <w:rFonts w:ascii="Mangal" w:hAnsi="Mangal"/>
          <w:b/>
          <w:sz w:val="21"/>
          <w:szCs w:val="21"/>
          <w:u w:val="single"/>
        </w:rPr>
      </w:pPr>
    </w:p>
    <w:p w:rsidR="00195E37" w:rsidRPr="00BF39E1" w:rsidRDefault="00B14454">
      <w:pPr>
        <w:pStyle w:val="BodyTextIndent"/>
        <w:numPr>
          <w:ilvl w:val="0"/>
          <w:numId w:val="24"/>
        </w:numPr>
        <w:rPr>
          <w:sz w:val="21"/>
          <w:szCs w:val="21"/>
        </w:rPr>
      </w:pPr>
      <w:r>
        <w:rPr>
          <w:sz w:val="21"/>
          <w:szCs w:val="21"/>
          <w:u w:val="single"/>
        </w:rPr>
        <w:t>Ron Heller – Munilytics – Financial Projection Presentation</w:t>
      </w:r>
    </w:p>
    <w:p w:rsidR="000C7A5D" w:rsidRPr="00BF39E1" w:rsidRDefault="00993986" w:rsidP="00B14454">
      <w:pPr>
        <w:pStyle w:val="BodyTextIndent"/>
        <w:ind w:left="720"/>
        <w:rPr>
          <w:sz w:val="21"/>
          <w:szCs w:val="21"/>
        </w:rPr>
      </w:pPr>
      <w:r w:rsidRPr="00BF39E1">
        <w:rPr>
          <w:sz w:val="21"/>
          <w:szCs w:val="21"/>
        </w:rPr>
        <w:t xml:space="preserve">Mr. </w:t>
      </w:r>
      <w:r w:rsidR="004034FB" w:rsidRPr="00BF39E1">
        <w:rPr>
          <w:sz w:val="21"/>
          <w:szCs w:val="21"/>
        </w:rPr>
        <w:t>Wendling</w:t>
      </w:r>
      <w:r w:rsidR="00531259" w:rsidRPr="00BF39E1">
        <w:rPr>
          <w:sz w:val="21"/>
          <w:szCs w:val="21"/>
        </w:rPr>
        <w:t xml:space="preserve"> introduced Mr. </w:t>
      </w:r>
      <w:r w:rsidR="00B14454">
        <w:rPr>
          <w:sz w:val="21"/>
          <w:szCs w:val="21"/>
        </w:rPr>
        <w:t xml:space="preserve">Ron Heller of Munilytics. Mr. Heller analyzed the City’s prior revenues and expenses and made projections for our future financial situation, through 2012. Mr. Heller provided a bleak outlook, but it provides us the information needed to adjust our budget and remain solvent. The next several years the City will have to do some painful belt </w:t>
      </w:r>
      <w:r w:rsidR="002731F0">
        <w:rPr>
          <w:sz w:val="21"/>
          <w:szCs w:val="21"/>
        </w:rPr>
        <w:t>tightening;</w:t>
      </w:r>
      <w:r w:rsidR="00B14454">
        <w:rPr>
          <w:sz w:val="21"/>
          <w:szCs w:val="21"/>
        </w:rPr>
        <w:t xml:space="preserve"> including a staffing freeze, losing positions by attrition and freezing capital expenditures beyond what is already committed. Mr. </w:t>
      </w:r>
      <w:r w:rsidR="00B14454">
        <w:rPr>
          <w:sz w:val="21"/>
          <w:szCs w:val="21"/>
        </w:rPr>
        <w:lastRenderedPageBreak/>
        <w:t xml:space="preserve">Heller went on to say he believes we are entering a new era for government funding itself and we must stay ahead of the changes. </w:t>
      </w:r>
    </w:p>
    <w:p w:rsidR="00690D9B" w:rsidRPr="00BF39E1" w:rsidRDefault="00690D9B" w:rsidP="006C01B9">
      <w:pPr>
        <w:pStyle w:val="BodyTextIndent"/>
        <w:ind w:left="720"/>
        <w:rPr>
          <w:sz w:val="21"/>
          <w:szCs w:val="21"/>
        </w:rPr>
      </w:pPr>
    </w:p>
    <w:p w:rsidR="00993986" w:rsidRDefault="00690D9B" w:rsidP="00993986">
      <w:pPr>
        <w:pStyle w:val="BodyTextIndent"/>
        <w:ind w:left="720"/>
        <w:rPr>
          <w:sz w:val="21"/>
          <w:szCs w:val="21"/>
        </w:rPr>
      </w:pPr>
      <w:r w:rsidRPr="00BF39E1">
        <w:rPr>
          <w:sz w:val="21"/>
          <w:szCs w:val="21"/>
        </w:rPr>
        <w:t xml:space="preserve">Council thanked Mr. </w:t>
      </w:r>
      <w:r w:rsidR="00596CBC">
        <w:rPr>
          <w:sz w:val="21"/>
          <w:szCs w:val="21"/>
        </w:rPr>
        <w:t xml:space="preserve">Heller for his work and his presentation. </w:t>
      </w:r>
    </w:p>
    <w:p w:rsidR="00596CBC" w:rsidRPr="00BF39E1" w:rsidRDefault="00596CBC" w:rsidP="00993986">
      <w:pPr>
        <w:pStyle w:val="BodyTextIndent"/>
        <w:ind w:left="720"/>
        <w:rPr>
          <w:sz w:val="21"/>
          <w:szCs w:val="21"/>
        </w:rPr>
      </w:pPr>
    </w:p>
    <w:p w:rsidR="00195E37" w:rsidRPr="00BF39E1" w:rsidRDefault="005D315A">
      <w:pPr>
        <w:pStyle w:val="BodyTextIndent"/>
        <w:numPr>
          <w:ilvl w:val="0"/>
          <w:numId w:val="24"/>
        </w:numPr>
        <w:rPr>
          <w:sz w:val="21"/>
          <w:szCs w:val="21"/>
        </w:rPr>
      </w:pPr>
      <w:r>
        <w:rPr>
          <w:sz w:val="21"/>
          <w:szCs w:val="21"/>
          <w:u w:val="single"/>
        </w:rPr>
        <w:t>Letter of Credit – BMW Store</w:t>
      </w:r>
    </w:p>
    <w:p w:rsidR="00690D9B" w:rsidRPr="00BF39E1" w:rsidRDefault="00EB0895" w:rsidP="005D315A">
      <w:pPr>
        <w:pStyle w:val="BodyTextIndent"/>
        <w:ind w:left="720"/>
        <w:rPr>
          <w:sz w:val="21"/>
          <w:szCs w:val="21"/>
        </w:rPr>
      </w:pPr>
      <w:r w:rsidRPr="00BF39E1">
        <w:rPr>
          <w:sz w:val="21"/>
          <w:szCs w:val="21"/>
        </w:rPr>
        <w:t>M</w:t>
      </w:r>
      <w:r w:rsidR="0000138E" w:rsidRPr="00BF39E1">
        <w:rPr>
          <w:sz w:val="21"/>
          <w:szCs w:val="21"/>
        </w:rPr>
        <w:t xml:space="preserve">r. Wendling </w:t>
      </w:r>
      <w:r w:rsidR="005D315A">
        <w:rPr>
          <w:sz w:val="21"/>
          <w:szCs w:val="21"/>
        </w:rPr>
        <w:t>briefed Council on the letter of credit that the City has with the BMW Store. Several years ago the City sold 9 acres of land on the Stewart Road hillside to the Ackerman</w:t>
      </w:r>
      <w:r w:rsidR="006B50B4">
        <w:rPr>
          <w:sz w:val="21"/>
          <w:szCs w:val="21"/>
        </w:rPr>
        <w:t>n</w:t>
      </w:r>
      <w:r w:rsidR="005D315A">
        <w:rPr>
          <w:sz w:val="21"/>
          <w:szCs w:val="21"/>
        </w:rPr>
        <w:t xml:space="preserve"> Group. To ready the land for development the City </w:t>
      </w:r>
      <w:r w:rsidR="006B50B4">
        <w:rPr>
          <w:sz w:val="21"/>
          <w:szCs w:val="21"/>
        </w:rPr>
        <w:t>upgraded</w:t>
      </w:r>
      <w:r w:rsidR="005D315A">
        <w:rPr>
          <w:sz w:val="21"/>
          <w:szCs w:val="21"/>
        </w:rPr>
        <w:t xml:space="preserve"> the water line in exchange for a lien on the property, which would be released once development began. In 2005 the BMW Store purchased the land from the Ackerman</w:t>
      </w:r>
      <w:r w:rsidR="006B50B4">
        <w:rPr>
          <w:sz w:val="21"/>
          <w:szCs w:val="21"/>
        </w:rPr>
        <w:t>n</w:t>
      </w:r>
      <w:r w:rsidR="005D315A">
        <w:rPr>
          <w:sz w:val="21"/>
          <w:szCs w:val="21"/>
        </w:rPr>
        <w:t xml:space="preserve"> Group and the lien was transferred to a letter of credit. To date, no development has begun and the letter of credit has been renewed three times. Mr. Wendling is recommending that we put the BMW Store on notice that the letter will not be renewed again in 2010. Mr. Wendling stated Mr. Pacheco will begin discussions with the BMW Store, as there are 6 months left on the current term. This time will allow for an agreement to be worked out for us to recoup our investment. Mr. Quarry agreed, stating it is time to get what is owed to us, especially while we are under severe financial pressure. </w:t>
      </w:r>
    </w:p>
    <w:p w:rsidR="00690D9B" w:rsidRPr="00BF39E1" w:rsidRDefault="00690D9B" w:rsidP="00690D9B">
      <w:pPr>
        <w:pStyle w:val="BodyTextIndent"/>
        <w:rPr>
          <w:sz w:val="21"/>
          <w:szCs w:val="21"/>
        </w:rPr>
      </w:pPr>
    </w:p>
    <w:p w:rsidR="00195E37" w:rsidRPr="00BF39E1" w:rsidRDefault="0069055D">
      <w:pPr>
        <w:pStyle w:val="BodyTextIndent"/>
        <w:numPr>
          <w:ilvl w:val="0"/>
          <w:numId w:val="24"/>
        </w:numPr>
        <w:rPr>
          <w:sz w:val="21"/>
          <w:szCs w:val="21"/>
        </w:rPr>
      </w:pPr>
      <w:r>
        <w:rPr>
          <w:sz w:val="21"/>
          <w:szCs w:val="21"/>
          <w:u w:val="single"/>
        </w:rPr>
        <w:t>6949 Silverton Avenue</w:t>
      </w:r>
    </w:p>
    <w:p w:rsidR="002C415B" w:rsidRPr="00BF39E1" w:rsidRDefault="00C42966" w:rsidP="000C2C45">
      <w:pPr>
        <w:pStyle w:val="BodyTextIndent"/>
        <w:ind w:left="720"/>
        <w:rPr>
          <w:sz w:val="21"/>
          <w:szCs w:val="21"/>
        </w:rPr>
      </w:pPr>
      <w:r w:rsidRPr="00BF39E1">
        <w:rPr>
          <w:sz w:val="21"/>
          <w:szCs w:val="21"/>
        </w:rPr>
        <w:t xml:space="preserve">Mr. Wendling reported </w:t>
      </w:r>
      <w:r w:rsidR="00942CB7" w:rsidRPr="00BF39E1">
        <w:rPr>
          <w:sz w:val="21"/>
          <w:szCs w:val="21"/>
        </w:rPr>
        <w:t xml:space="preserve">that </w:t>
      </w:r>
      <w:r w:rsidR="0069055D">
        <w:rPr>
          <w:sz w:val="21"/>
          <w:szCs w:val="21"/>
        </w:rPr>
        <w:t xml:space="preserve">Mr. Daniel Kees is unable to </w:t>
      </w:r>
      <w:r w:rsidR="006339E5">
        <w:rPr>
          <w:sz w:val="21"/>
          <w:szCs w:val="21"/>
        </w:rPr>
        <w:t>move forward with the proposed renovation</w:t>
      </w:r>
      <w:r w:rsidR="0069055D">
        <w:rPr>
          <w:sz w:val="21"/>
          <w:szCs w:val="21"/>
        </w:rPr>
        <w:t xml:space="preserve"> the city-owned house located at 6949 Silverton Avenue. Mrs. Brown has been able to secure NSP funds to demolish the house. The program is grant funded, so there will be no cost to the City. The house is rapidly deteriorating </w:t>
      </w:r>
      <w:r w:rsidR="00212D37">
        <w:rPr>
          <w:sz w:val="21"/>
          <w:szCs w:val="21"/>
        </w:rPr>
        <w:t xml:space="preserve">and will require major renovation. </w:t>
      </w:r>
      <w:r w:rsidR="005932D3">
        <w:rPr>
          <w:sz w:val="21"/>
          <w:szCs w:val="21"/>
        </w:rPr>
        <w:t xml:space="preserve">Mr. Wendling asked for Council’s approval to move forward with the demolition. Mr. Sylvester motioned to move forward with razing the property at 6949 Silverton Avenue using NSP funds. Mrs. Garner seconded the motion. Mr. Quarry asked if the Fire District could get anymore training exercises out of the building before it is demolished. Mr. Wendling stated he would check with Chief Newman. All members present voted aye. Motion carried. </w:t>
      </w:r>
    </w:p>
    <w:p w:rsidR="00CE3965" w:rsidRPr="00BF39E1" w:rsidRDefault="00CE3965" w:rsidP="00F40116">
      <w:pPr>
        <w:pStyle w:val="BodyTextIndent"/>
        <w:ind w:left="720"/>
        <w:rPr>
          <w:sz w:val="21"/>
          <w:szCs w:val="21"/>
        </w:rPr>
      </w:pPr>
    </w:p>
    <w:p w:rsidR="00CE3965" w:rsidRPr="00BF39E1" w:rsidRDefault="005932D3" w:rsidP="00CE3965">
      <w:pPr>
        <w:pStyle w:val="BodyTextIndent"/>
        <w:numPr>
          <w:ilvl w:val="0"/>
          <w:numId w:val="24"/>
        </w:numPr>
        <w:rPr>
          <w:sz w:val="21"/>
          <w:szCs w:val="21"/>
        </w:rPr>
      </w:pPr>
      <w:r>
        <w:rPr>
          <w:sz w:val="21"/>
          <w:szCs w:val="21"/>
          <w:u w:val="single"/>
        </w:rPr>
        <w:t xml:space="preserve">Civil Service Commission Appointment – Brian Crutchfield </w:t>
      </w:r>
    </w:p>
    <w:p w:rsidR="007F37E5" w:rsidRDefault="007F37E5" w:rsidP="00C42966">
      <w:pPr>
        <w:pStyle w:val="BodyTextIndent"/>
        <w:ind w:left="720"/>
        <w:rPr>
          <w:sz w:val="21"/>
          <w:szCs w:val="21"/>
        </w:rPr>
      </w:pPr>
      <w:r w:rsidRPr="00BF39E1">
        <w:rPr>
          <w:sz w:val="21"/>
          <w:szCs w:val="21"/>
        </w:rPr>
        <w:t xml:space="preserve">Mr. Wendling reported that </w:t>
      </w:r>
      <w:r w:rsidR="005932D3">
        <w:rPr>
          <w:sz w:val="21"/>
          <w:szCs w:val="21"/>
        </w:rPr>
        <w:t xml:space="preserve">he spoke with Mr. Brian Crutchfield, a Stoll Lane resident, who is interested in filling Mrs. Hackett’s vacancy on the Civil Service Commission. </w:t>
      </w:r>
      <w:r w:rsidR="002646CA">
        <w:rPr>
          <w:sz w:val="21"/>
          <w:szCs w:val="21"/>
        </w:rPr>
        <w:t xml:space="preserve">Mr. Wendling reported being impressed with Mr. Crutchfield when he spoke with him, and also being impressed with his resume. Mr. Crutchfield has a great deal of experience which will serve him well on the commission. All Council members were in agreement with Mr. Crutchfield’s appointment. Mr. Sylvester spoke very highly of Mr. Crutchfield, who he has known for several years. The appointment will be made official at the next business meeting. Mrs. Hackett motioned to approve Mr. Crutchfield’s appointment to the Civil Service Commission and was seconded by Mr. Sylvester. All members present voted aye. Additionally, Mr. Wendling reported that Mr. Brian Mueller is interested in </w:t>
      </w:r>
      <w:r w:rsidR="006339E5">
        <w:rPr>
          <w:sz w:val="21"/>
          <w:szCs w:val="21"/>
        </w:rPr>
        <w:t>a position on one of our land use boards and he recommends offering the vacant seat on the Charter Revision Committee to</w:t>
      </w:r>
      <w:r w:rsidR="002646CA">
        <w:rPr>
          <w:sz w:val="21"/>
          <w:szCs w:val="21"/>
        </w:rPr>
        <w:t xml:space="preserve"> Mrs. Marcella Trice. </w:t>
      </w:r>
    </w:p>
    <w:p w:rsidR="002646CA" w:rsidRDefault="002646CA" w:rsidP="002646CA">
      <w:pPr>
        <w:pStyle w:val="BodyTextIndent"/>
        <w:rPr>
          <w:sz w:val="21"/>
          <w:szCs w:val="21"/>
        </w:rPr>
      </w:pPr>
    </w:p>
    <w:p w:rsidR="002646CA" w:rsidRPr="002646CA" w:rsidRDefault="002646CA" w:rsidP="002646CA">
      <w:pPr>
        <w:pStyle w:val="BodyTextIndent"/>
        <w:numPr>
          <w:ilvl w:val="0"/>
          <w:numId w:val="24"/>
        </w:numPr>
        <w:rPr>
          <w:sz w:val="21"/>
          <w:szCs w:val="21"/>
        </w:rPr>
      </w:pPr>
      <w:r>
        <w:rPr>
          <w:sz w:val="21"/>
          <w:szCs w:val="21"/>
          <w:u w:val="single"/>
        </w:rPr>
        <w:t>Montgomery/Plainfield Intersection Traffic Study</w:t>
      </w:r>
    </w:p>
    <w:p w:rsidR="002646CA" w:rsidRDefault="002646CA" w:rsidP="002646CA">
      <w:pPr>
        <w:pStyle w:val="BodyTextIndent"/>
        <w:ind w:left="720"/>
        <w:rPr>
          <w:sz w:val="21"/>
          <w:szCs w:val="21"/>
        </w:rPr>
      </w:pPr>
      <w:r>
        <w:rPr>
          <w:sz w:val="21"/>
          <w:szCs w:val="21"/>
        </w:rPr>
        <w:t xml:space="preserve">Mr. Wendling clarified with Council that we have received </w:t>
      </w:r>
      <w:proofErr w:type="spellStart"/>
      <w:r>
        <w:rPr>
          <w:sz w:val="21"/>
          <w:szCs w:val="21"/>
        </w:rPr>
        <w:t>Kleinger’s</w:t>
      </w:r>
      <w:proofErr w:type="spellEnd"/>
      <w:r>
        <w:rPr>
          <w:sz w:val="21"/>
          <w:szCs w:val="21"/>
        </w:rPr>
        <w:t xml:space="preserve"> traffic study, accept</w:t>
      </w:r>
      <w:r w:rsidR="006339E5">
        <w:rPr>
          <w:sz w:val="21"/>
          <w:szCs w:val="21"/>
        </w:rPr>
        <w:t>ed</w:t>
      </w:r>
      <w:r>
        <w:rPr>
          <w:sz w:val="21"/>
          <w:szCs w:val="21"/>
        </w:rPr>
        <w:t xml:space="preserve"> the results, and no further action is required. Council was in agreement. Mrs. Hackett stated she would like to see the traffic </w:t>
      </w:r>
      <w:r w:rsidR="006339E5">
        <w:rPr>
          <w:sz w:val="21"/>
          <w:szCs w:val="21"/>
        </w:rPr>
        <w:t>signals</w:t>
      </w:r>
      <w:r>
        <w:rPr>
          <w:sz w:val="21"/>
          <w:szCs w:val="21"/>
        </w:rPr>
        <w:t xml:space="preserve"> </w:t>
      </w:r>
      <w:proofErr w:type="spellStart"/>
      <w:r>
        <w:rPr>
          <w:sz w:val="21"/>
          <w:szCs w:val="21"/>
        </w:rPr>
        <w:t>sync</w:t>
      </w:r>
      <w:r w:rsidR="006339E5">
        <w:rPr>
          <w:sz w:val="21"/>
          <w:szCs w:val="21"/>
        </w:rPr>
        <w:t>ronzied</w:t>
      </w:r>
      <w:proofErr w:type="spellEnd"/>
      <w:r>
        <w:rPr>
          <w:sz w:val="21"/>
          <w:szCs w:val="21"/>
        </w:rPr>
        <w:t xml:space="preserve">, as previously discussed. Mr. Wendling stated he will contact Wagner-Smith directly to get prices on the re-phasing of the lights. </w:t>
      </w:r>
    </w:p>
    <w:p w:rsidR="004E59AE" w:rsidRDefault="004E59AE" w:rsidP="004E59AE">
      <w:pPr>
        <w:pStyle w:val="BodyTextIndent"/>
        <w:rPr>
          <w:sz w:val="21"/>
          <w:szCs w:val="21"/>
        </w:rPr>
      </w:pPr>
    </w:p>
    <w:p w:rsidR="004E59AE" w:rsidRDefault="004E59AE" w:rsidP="004E59AE">
      <w:pPr>
        <w:pStyle w:val="BodyTextIndent"/>
        <w:numPr>
          <w:ilvl w:val="0"/>
          <w:numId w:val="24"/>
        </w:numPr>
        <w:rPr>
          <w:sz w:val="21"/>
          <w:szCs w:val="21"/>
        </w:rPr>
      </w:pPr>
      <w:r>
        <w:rPr>
          <w:sz w:val="21"/>
          <w:szCs w:val="21"/>
          <w:u w:val="single"/>
        </w:rPr>
        <w:lastRenderedPageBreak/>
        <w:t>2010 SCIP Applications</w:t>
      </w:r>
    </w:p>
    <w:p w:rsidR="002646CA" w:rsidRDefault="004E59AE" w:rsidP="002646CA">
      <w:pPr>
        <w:pStyle w:val="BodyTextIndent"/>
        <w:ind w:left="720"/>
        <w:rPr>
          <w:sz w:val="21"/>
          <w:szCs w:val="21"/>
          <w:u w:val="single"/>
        </w:rPr>
      </w:pPr>
      <w:r>
        <w:rPr>
          <w:sz w:val="21"/>
          <w:szCs w:val="21"/>
        </w:rPr>
        <w:t>Tim Casto is in the process of preparing our 2010 grant application, including MRF funding for the Montgomery Road re-surfacing project. The majority of the project is funded by the state, but there is a sizeable local match. We have already received $100,000 in CDBG funding to cover our local match. If we receive the SCIP funds we will be able to divert the CDBG funds to another project. Mr. Wendling will keep Council informed on the status of our SCIP application.</w:t>
      </w:r>
      <w:r w:rsidR="00AC73BA">
        <w:rPr>
          <w:sz w:val="21"/>
          <w:szCs w:val="21"/>
        </w:rPr>
        <w:t xml:space="preserve">  The Ohio Department of Transportation has agreed to delay the commencement date from March to July provided we receive SCIP funding.  Mr. Wendling pointed out that the SCIP monies must come in the form of a grant.</w:t>
      </w:r>
    </w:p>
    <w:p w:rsidR="002646CA" w:rsidRDefault="002646CA" w:rsidP="002646CA">
      <w:pPr>
        <w:pStyle w:val="BodyTextIndent"/>
        <w:ind w:left="720"/>
        <w:rPr>
          <w:sz w:val="21"/>
          <w:szCs w:val="21"/>
        </w:rPr>
      </w:pPr>
    </w:p>
    <w:p w:rsidR="002646CA" w:rsidRPr="002646CA" w:rsidRDefault="002646CA" w:rsidP="002646CA">
      <w:pPr>
        <w:pStyle w:val="BodyTextIndent"/>
        <w:numPr>
          <w:ilvl w:val="0"/>
          <w:numId w:val="24"/>
        </w:numPr>
        <w:rPr>
          <w:sz w:val="21"/>
          <w:szCs w:val="21"/>
        </w:rPr>
      </w:pPr>
      <w:r>
        <w:rPr>
          <w:sz w:val="21"/>
          <w:szCs w:val="21"/>
          <w:u w:val="single"/>
        </w:rPr>
        <w:t>OML Annual Conference</w:t>
      </w:r>
    </w:p>
    <w:p w:rsidR="002646CA" w:rsidRDefault="002646CA" w:rsidP="002646CA">
      <w:pPr>
        <w:pStyle w:val="BodyTextIndent"/>
        <w:ind w:left="720"/>
        <w:rPr>
          <w:sz w:val="21"/>
          <w:szCs w:val="21"/>
        </w:rPr>
      </w:pPr>
      <w:r>
        <w:rPr>
          <w:sz w:val="21"/>
          <w:szCs w:val="21"/>
        </w:rPr>
        <w:t xml:space="preserve">Mrs. George reported she had registration forms for the OML Annual Conference if anyone was interested. The conference is September 30, 2009 through October 2, 2009 at the Renaissance Hotel in Columbus. </w:t>
      </w:r>
    </w:p>
    <w:p w:rsidR="002646CA" w:rsidRDefault="002646CA" w:rsidP="002646CA">
      <w:pPr>
        <w:pStyle w:val="BodyTextIndent"/>
        <w:ind w:left="720"/>
        <w:rPr>
          <w:sz w:val="21"/>
          <w:szCs w:val="21"/>
        </w:rPr>
      </w:pPr>
    </w:p>
    <w:p w:rsidR="002646CA" w:rsidRDefault="002646CA" w:rsidP="002646CA">
      <w:pPr>
        <w:pStyle w:val="BodyTextIndent"/>
        <w:numPr>
          <w:ilvl w:val="0"/>
          <w:numId w:val="24"/>
        </w:numPr>
        <w:rPr>
          <w:sz w:val="21"/>
          <w:szCs w:val="21"/>
        </w:rPr>
      </w:pPr>
      <w:r>
        <w:rPr>
          <w:sz w:val="21"/>
          <w:szCs w:val="21"/>
          <w:u w:val="single"/>
        </w:rPr>
        <w:t>Public Hearing for Zoning Re-draft</w:t>
      </w:r>
    </w:p>
    <w:p w:rsidR="002646CA" w:rsidRDefault="002646CA" w:rsidP="002646CA">
      <w:pPr>
        <w:pStyle w:val="BodyTextIndent"/>
        <w:ind w:left="720"/>
        <w:rPr>
          <w:sz w:val="21"/>
          <w:szCs w:val="21"/>
        </w:rPr>
      </w:pPr>
      <w:r>
        <w:rPr>
          <w:sz w:val="21"/>
          <w:szCs w:val="21"/>
        </w:rPr>
        <w:t xml:space="preserve">Mrs. George reported that the Council public hearing for the zoning re-draft will take place </w:t>
      </w:r>
      <w:r w:rsidR="00B95F1E">
        <w:rPr>
          <w:sz w:val="21"/>
          <w:szCs w:val="21"/>
        </w:rPr>
        <w:t xml:space="preserve">on Thursday, September 17, 2009 at 7:00 p.m. before the regular business meeting. Mr. Jay Stewart from Kleinger’s and Associates will make the presentation to Council. </w:t>
      </w:r>
    </w:p>
    <w:p w:rsidR="007C334F" w:rsidRDefault="007C334F" w:rsidP="007C334F">
      <w:pPr>
        <w:pStyle w:val="BodyTextIndent"/>
        <w:rPr>
          <w:sz w:val="21"/>
          <w:szCs w:val="21"/>
        </w:rPr>
      </w:pPr>
    </w:p>
    <w:p w:rsidR="007C334F" w:rsidRDefault="007C334F" w:rsidP="007C334F">
      <w:pPr>
        <w:pStyle w:val="BodyTextIndent"/>
        <w:numPr>
          <w:ilvl w:val="0"/>
          <w:numId w:val="24"/>
        </w:numPr>
        <w:rPr>
          <w:sz w:val="21"/>
          <w:szCs w:val="21"/>
        </w:rPr>
      </w:pPr>
      <w:r>
        <w:rPr>
          <w:sz w:val="21"/>
          <w:szCs w:val="21"/>
          <w:u w:val="single"/>
        </w:rPr>
        <w:t>Miscellaneous</w:t>
      </w:r>
    </w:p>
    <w:p w:rsidR="007C334F" w:rsidRDefault="007C334F" w:rsidP="007C334F">
      <w:pPr>
        <w:pStyle w:val="BodyTextIndent"/>
        <w:numPr>
          <w:ilvl w:val="0"/>
          <w:numId w:val="35"/>
        </w:numPr>
        <w:rPr>
          <w:sz w:val="21"/>
          <w:szCs w:val="21"/>
        </w:rPr>
      </w:pPr>
      <w:r>
        <w:rPr>
          <w:sz w:val="21"/>
          <w:szCs w:val="21"/>
        </w:rPr>
        <w:t>Mayor Smith reminded everyone of the Mayor’s Prayer Brunch, which will take place on Saturday, September 26, 2009 from 11:30 am to 1:00 pm at Silverton Paideia Academy.</w:t>
      </w:r>
    </w:p>
    <w:p w:rsidR="007C334F" w:rsidRDefault="007C334F" w:rsidP="007C334F">
      <w:pPr>
        <w:pStyle w:val="BodyTextIndent"/>
        <w:numPr>
          <w:ilvl w:val="0"/>
          <w:numId w:val="35"/>
        </w:numPr>
        <w:rPr>
          <w:sz w:val="21"/>
          <w:szCs w:val="21"/>
        </w:rPr>
      </w:pPr>
      <w:r>
        <w:rPr>
          <w:sz w:val="21"/>
          <w:szCs w:val="21"/>
        </w:rPr>
        <w:t>Mrs. Glover added</w:t>
      </w:r>
      <w:r w:rsidR="00AC73BA">
        <w:rPr>
          <w:sz w:val="21"/>
          <w:szCs w:val="21"/>
        </w:rPr>
        <w:t xml:space="preserve"> that</w:t>
      </w:r>
      <w:r>
        <w:rPr>
          <w:sz w:val="21"/>
          <w:szCs w:val="21"/>
        </w:rPr>
        <w:t xml:space="preserve"> the Kennedy Heights Arts Center is offering a variety of art classes for children and adults alike. More information is available at </w:t>
      </w:r>
      <w:hyperlink r:id="rId9" w:history="1">
        <w:r w:rsidRPr="00770D7B">
          <w:rPr>
            <w:rStyle w:val="Hyperlink"/>
            <w:sz w:val="21"/>
            <w:szCs w:val="21"/>
          </w:rPr>
          <w:t>www.kennedyarts.org</w:t>
        </w:r>
      </w:hyperlink>
      <w:r>
        <w:rPr>
          <w:sz w:val="21"/>
          <w:szCs w:val="21"/>
        </w:rPr>
        <w:t xml:space="preserve">. </w:t>
      </w:r>
      <w:r w:rsidR="00611696">
        <w:rPr>
          <w:sz w:val="21"/>
          <w:szCs w:val="21"/>
        </w:rPr>
        <w:t>There will be an open house at the KH Arts Center on Wednesday, September 9</w:t>
      </w:r>
      <w:r w:rsidR="00611696" w:rsidRPr="00611696">
        <w:rPr>
          <w:sz w:val="21"/>
          <w:szCs w:val="21"/>
          <w:vertAlign w:val="superscript"/>
        </w:rPr>
        <w:t>th</w:t>
      </w:r>
      <w:r w:rsidR="00611696">
        <w:rPr>
          <w:sz w:val="21"/>
          <w:szCs w:val="21"/>
        </w:rPr>
        <w:t xml:space="preserve"> from 5:30 pm to 7:30 pm. </w:t>
      </w:r>
    </w:p>
    <w:p w:rsidR="009142A6" w:rsidRDefault="009142A6" w:rsidP="007C334F">
      <w:pPr>
        <w:pStyle w:val="BodyTextIndent"/>
        <w:numPr>
          <w:ilvl w:val="0"/>
          <w:numId w:val="35"/>
        </w:numPr>
        <w:rPr>
          <w:sz w:val="21"/>
          <w:szCs w:val="21"/>
        </w:rPr>
      </w:pPr>
      <w:r>
        <w:rPr>
          <w:sz w:val="21"/>
          <w:szCs w:val="21"/>
        </w:rPr>
        <w:t xml:space="preserve">Mr. Wendling reported that the lawsuit against the City regarding the relocation of Silverton Paideia Academy in Ficke Park was dismissed on September 1, 2009. </w:t>
      </w:r>
      <w:r w:rsidR="00AC73BA">
        <w:rPr>
          <w:sz w:val="21"/>
          <w:szCs w:val="21"/>
        </w:rPr>
        <w:t>The plaintiffs will have the opportunity to appeal the judge’s decision.</w:t>
      </w:r>
    </w:p>
    <w:p w:rsidR="009142A6" w:rsidRPr="00BF39E1" w:rsidRDefault="00030F74" w:rsidP="007C334F">
      <w:pPr>
        <w:pStyle w:val="BodyTextIndent"/>
        <w:numPr>
          <w:ilvl w:val="0"/>
          <w:numId w:val="35"/>
        </w:numPr>
        <w:rPr>
          <w:sz w:val="21"/>
          <w:szCs w:val="21"/>
        </w:rPr>
      </w:pPr>
      <w:r>
        <w:rPr>
          <w:sz w:val="21"/>
          <w:szCs w:val="21"/>
        </w:rPr>
        <w:t xml:space="preserve">Mr. Quarry asked about the gas leak on Silverton Avenue, in front of Davita Dialysis. Mr. Wendling stated Mr. Casto is looking into it and Duke Energy will be informed of the City’s standards for restoration. </w:t>
      </w:r>
    </w:p>
    <w:p w:rsidR="00E736E2" w:rsidRPr="00BF39E1" w:rsidRDefault="00E736E2" w:rsidP="002E6441">
      <w:pPr>
        <w:pStyle w:val="BodyTextIndent"/>
        <w:ind w:left="0"/>
        <w:rPr>
          <w:sz w:val="21"/>
          <w:szCs w:val="21"/>
        </w:rPr>
      </w:pPr>
    </w:p>
    <w:p w:rsidR="00E736E2" w:rsidRPr="00BF39E1" w:rsidRDefault="00E736E2" w:rsidP="002E6441">
      <w:pPr>
        <w:pStyle w:val="BodyTextIndent"/>
        <w:ind w:left="0"/>
        <w:rPr>
          <w:sz w:val="21"/>
          <w:szCs w:val="21"/>
        </w:rPr>
      </w:pPr>
      <w:r w:rsidRPr="00BF39E1">
        <w:rPr>
          <w:b/>
          <w:sz w:val="21"/>
          <w:szCs w:val="21"/>
          <w:u w:val="single"/>
        </w:rPr>
        <w:t>BUSINESS MEETING</w:t>
      </w:r>
    </w:p>
    <w:p w:rsidR="00E736E2" w:rsidRPr="00BF39E1" w:rsidRDefault="00E736E2" w:rsidP="002E6441">
      <w:pPr>
        <w:pStyle w:val="BodyTextIndent"/>
        <w:ind w:left="0"/>
        <w:rPr>
          <w:sz w:val="21"/>
          <w:szCs w:val="21"/>
        </w:rPr>
      </w:pPr>
    </w:p>
    <w:p w:rsidR="00E736E2" w:rsidRPr="00BF39E1" w:rsidRDefault="00E736E2" w:rsidP="00E736E2">
      <w:pPr>
        <w:pStyle w:val="BodyTextIndent"/>
        <w:ind w:left="0"/>
        <w:rPr>
          <w:b/>
          <w:sz w:val="21"/>
          <w:szCs w:val="21"/>
          <w:u w:val="single"/>
        </w:rPr>
      </w:pPr>
      <w:r w:rsidRPr="00BF39E1">
        <w:rPr>
          <w:b/>
          <w:sz w:val="21"/>
          <w:szCs w:val="21"/>
          <w:u w:val="single"/>
        </w:rPr>
        <w:t>PUBLIC COMMENT:</w:t>
      </w:r>
    </w:p>
    <w:p w:rsidR="00973360" w:rsidRPr="00BF39E1" w:rsidRDefault="00921463" w:rsidP="00E736E2">
      <w:pPr>
        <w:pStyle w:val="BodyTextIndent"/>
        <w:ind w:left="0"/>
        <w:rPr>
          <w:sz w:val="21"/>
          <w:szCs w:val="21"/>
        </w:rPr>
      </w:pPr>
      <w:r>
        <w:rPr>
          <w:i/>
          <w:sz w:val="21"/>
          <w:szCs w:val="21"/>
        </w:rPr>
        <w:t>Darlene Colter</w:t>
      </w:r>
      <w:r w:rsidR="00930092" w:rsidRPr="00BF39E1">
        <w:rPr>
          <w:i/>
          <w:sz w:val="21"/>
          <w:szCs w:val="21"/>
        </w:rPr>
        <w:t xml:space="preserve"> – 383</w:t>
      </w:r>
      <w:r>
        <w:rPr>
          <w:i/>
          <w:sz w:val="21"/>
          <w:szCs w:val="21"/>
        </w:rPr>
        <w:t>5</w:t>
      </w:r>
      <w:r w:rsidR="00930092" w:rsidRPr="00BF39E1">
        <w:rPr>
          <w:i/>
          <w:sz w:val="21"/>
          <w:szCs w:val="21"/>
        </w:rPr>
        <w:t xml:space="preserve"> N Broadlawn</w:t>
      </w:r>
    </w:p>
    <w:p w:rsidR="002330F5" w:rsidRPr="00BF39E1" w:rsidRDefault="002330F5" w:rsidP="00E736E2">
      <w:pPr>
        <w:pStyle w:val="BodyTextIndent"/>
        <w:ind w:left="0"/>
        <w:rPr>
          <w:sz w:val="21"/>
          <w:szCs w:val="21"/>
        </w:rPr>
      </w:pPr>
    </w:p>
    <w:p w:rsidR="002330F5" w:rsidRPr="00BF39E1" w:rsidRDefault="00921463" w:rsidP="00E8151A">
      <w:pPr>
        <w:pStyle w:val="BodyTextIndent"/>
        <w:ind w:left="0"/>
        <w:rPr>
          <w:sz w:val="21"/>
          <w:szCs w:val="21"/>
        </w:rPr>
      </w:pPr>
      <w:r>
        <w:rPr>
          <w:sz w:val="21"/>
          <w:szCs w:val="21"/>
        </w:rPr>
        <w:t>Mrs. Colter asked if the house on Silverton Avenue would be appropriate for Habitat for Humanity. Mr. Wendling reported the cost of the repairs would be more expensive than the house itself and it is just not feasible. However, the City will land bank the lot, which may provide a</w:t>
      </w:r>
      <w:r w:rsidR="00AC73BA">
        <w:rPr>
          <w:sz w:val="21"/>
          <w:szCs w:val="21"/>
        </w:rPr>
        <w:t>n opportunity for infill</w:t>
      </w:r>
      <w:r>
        <w:rPr>
          <w:sz w:val="21"/>
          <w:szCs w:val="21"/>
        </w:rPr>
        <w:t xml:space="preserve"> development or housing in the future. </w:t>
      </w:r>
    </w:p>
    <w:p w:rsidR="00B3199F" w:rsidRPr="00BF39E1" w:rsidRDefault="00B3199F" w:rsidP="00E8151A">
      <w:pPr>
        <w:pStyle w:val="BodyTextIndent"/>
        <w:ind w:left="0"/>
        <w:rPr>
          <w:sz w:val="21"/>
          <w:szCs w:val="21"/>
        </w:rPr>
      </w:pPr>
    </w:p>
    <w:p w:rsidR="00DE7DB3" w:rsidRPr="00BF39E1" w:rsidRDefault="001C5A64" w:rsidP="00E736E2">
      <w:pPr>
        <w:pStyle w:val="BodyTextIndent"/>
        <w:ind w:left="0"/>
        <w:rPr>
          <w:sz w:val="21"/>
          <w:szCs w:val="21"/>
        </w:rPr>
      </w:pPr>
      <w:r w:rsidRPr="00BF39E1">
        <w:rPr>
          <w:b/>
          <w:sz w:val="21"/>
          <w:szCs w:val="21"/>
          <w:u w:val="single"/>
        </w:rPr>
        <w:t>R</w:t>
      </w:r>
      <w:r w:rsidR="00DE7DB3" w:rsidRPr="00BF39E1">
        <w:rPr>
          <w:b/>
          <w:sz w:val="21"/>
          <w:szCs w:val="21"/>
          <w:u w:val="single"/>
        </w:rPr>
        <w:t xml:space="preserve">EADING OF </w:t>
      </w:r>
      <w:r w:rsidRPr="00BF39E1">
        <w:rPr>
          <w:b/>
          <w:sz w:val="21"/>
          <w:szCs w:val="21"/>
          <w:u w:val="single"/>
        </w:rPr>
        <w:t>LEGISLATION</w:t>
      </w:r>
      <w:r w:rsidR="00DE7DB3" w:rsidRPr="00BF39E1">
        <w:rPr>
          <w:b/>
          <w:sz w:val="21"/>
          <w:szCs w:val="21"/>
          <w:u w:val="single"/>
        </w:rPr>
        <w:t>:</w:t>
      </w:r>
    </w:p>
    <w:p w:rsidR="00B40F27" w:rsidRPr="00BF39E1" w:rsidRDefault="00B368E2" w:rsidP="006A1D27">
      <w:pPr>
        <w:pStyle w:val="BodyTextIndent"/>
        <w:ind w:left="0"/>
        <w:rPr>
          <w:sz w:val="21"/>
          <w:szCs w:val="21"/>
        </w:rPr>
      </w:pPr>
      <w:r>
        <w:rPr>
          <w:sz w:val="21"/>
          <w:szCs w:val="21"/>
        </w:rPr>
        <w:t>Mrs. George gave the reading of Ordinance 09-3304 A</w:t>
      </w:r>
      <w:r w:rsidR="00204D4D" w:rsidRPr="00BF39E1">
        <w:rPr>
          <w:sz w:val="21"/>
          <w:szCs w:val="21"/>
        </w:rPr>
        <w:t>n Ordinance to Levy Special Assessments on Property for the Total Cost of Mitigating Noxious Weeds and High Grass Pursuant to Sections 91.70-.73 of the Municipal Code of Ordinances and R.C. 715.261 and Declaring an Emergency</w:t>
      </w:r>
      <w:r>
        <w:rPr>
          <w:sz w:val="21"/>
          <w:szCs w:val="21"/>
        </w:rPr>
        <w:t xml:space="preserve">. Mrs. Glover motioned for passage and was seconded by Mrs. Garner. </w:t>
      </w:r>
      <w:r w:rsidR="00204D4D" w:rsidRPr="00BF39E1">
        <w:rPr>
          <w:sz w:val="21"/>
          <w:szCs w:val="21"/>
        </w:rPr>
        <w:t>A roll call vote was taken. All members present voted aye. Motion carried.</w:t>
      </w:r>
      <w:r>
        <w:rPr>
          <w:sz w:val="21"/>
          <w:szCs w:val="21"/>
        </w:rPr>
        <w:t xml:space="preserve"> Mrs. Glover motioned to suspend the rules and was seconded by Mr. Quarry. All members present voted aye. Motion carried. </w:t>
      </w:r>
    </w:p>
    <w:p w:rsidR="00204D4D" w:rsidRPr="00BF39E1" w:rsidRDefault="00204D4D" w:rsidP="006A1D27">
      <w:pPr>
        <w:pStyle w:val="BodyTextIndent"/>
        <w:ind w:left="0"/>
        <w:rPr>
          <w:sz w:val="21"/>
          <w:szCs w:val="21"/>
        </w:rPr>
      </w:pPr>
    </w:p>
    <w:p w:rsidR="00204D4D" w:rsidRDefault="00B368E2" w:rsidP="006A1D27">
      <w:pPr>
        <w:pStyle w:val="BodyTextIndent"/>
        <w:ind w:left="0"/>
        <w:rPr>
          <w:sz w:val="21"/>
          <w:szCs w:val="21"/>
        </w:rPr>
      </w:pPr>
      <w:r>
        <w:rPr>
          <w:sz w:val="21"/>
          <w:szCs w:val="21"/>
        </w:rPr>
        <w:lastRenderedPageBreak/>
        <w:t xml:space="preserve">Mrs. George gave the reading of Resolution 09-570 </w:t>
      </w:r>
      <w:r w:rsidR="009142A6">
        <w:rPr>
          <w:sz w:val="21"/>
          <w:szCs w:val="21"/>
        </w:rPr>
        <w:t xml:space="preserve">A Resolution Authorizing the City Manager to Enter into a Contract with the Hamilton County Health District for the Purpose of Providing Public Health Services. Mrs. Garner motioned for passage and was seconded by Mr. Sylvester. A roll call vote was taken. All members present voted aye. Motion carried. </w:t>
      </w:r>
    </w:p>
    <w:p w:rsidR="00B368E2" w:rsidRDefault="00B368E2" w:rsidP="006A1D27">
      <w:pPr>
        <w:pStyle w:val="BodyTextIndent"/>
        <w:ind w:left="0"/>
        <w:rPr>
          <w:sz w:val="21"/>
          <w:szCs w:val="21"/>
        </w:rPr>
      </w:pPr>
    </w:p>
    <w:p w:rsidR="00FA581D" w:rsidRDefault="00FA581D" w:rsidP="006A1D27">
      <w:pPr>
        <w:pStyle w:val="BodyTextIndent"/>
        <w:ind w:left="0"/>
        <w:rPr>
          <w:sz w:val="21"/>
          <w:szCs w:val="21"/>
        </w:rPr>
      </w:pPr>
      <w:r>
        <w:rPr>
          <w:b/>
          <w:sz w:val="21"/>
          <w:szCs w:val="21"/>
          <w:u w:val="single"/>
        </w:rPr>
        <w:t>MOTION TO RETIRE TO EXECUTIVE SESSION:</w:t>
      </w:r>
    </w:p>
    <w:p w:rsidR="00FA581D" w:rsidRDefault="00FA581D" w:rsidP="006A1D27">
      <w:pPr>
        <w:pStyle w:val="BodyTextIndent"/>
        <w:ind w:left="0"/>
        <w:rPr>
          <w:sz w:val="21"/>
          <w:szCs w:val="21"/>
        </w:rPr>
      </w:pPr>
      <w:r>
        <w:rPr>
          <w:sz w:val="21"/>
          <w:szCs w:val="21"/>
        </w:rPr>
        <w:t xml:space="preserve">Mr. Quarry motioned to retire to executive session to consider the appointment, employment, dismissal, discipline, promotion, demotion or compensation of a public employee and to discuss imminent or pending litigation, per ORC 121.22(G). Mrs. Glover seconded the motion. A roll call vote was taken. All members present voted aye. Motion carried. </w:t>
      </w:r>
    </w:p>
    <w:p w:rsidR="00FA581D" w:rsidRDefault="00FA581D" w:rsidP="006A1D27">
      <w:pPr>
        <w:pStyle w:val="BodyTextIndent"/>
        <w:ind w:left="0"/>
        <w:rPr>
          <w:sz w:val="21"/>
          <w:szCs w:val="21"/>
        </w:rPr>
      </w:pPr>
    </w:p>
    <w:p w:rsidR="00FA581D" w:rsidRDefault="00FA581D" w:rsidP="006A1D27">
      <w:pPr>
        <w:pStyle w:val="BodyTextIndent"/>
        <w:ind w:left="0"/>
        <w:rPr>
          <w:sz w:val="21"/>
          <w:szCs w:val="21"/>
        </w:rPr>
      </w:pPr>
      <w:r>
        <w:rPr>
          <w:b/>
          <w:sz w:val="21"/>
          <w:szCs w:val="21"/>
          <w:u w:val="single"/>
        </w:rPr>
        <w:t>MOTION TO RECONVENE THE REGULAR MEETING:</w:t>
      </w:r>
    </w:p>
    <w:p w:rsidR="00FA581D" w:rsidRDefault="00FA581D" w:rsidP="006A1D27">
      <w:pPr>
        <w:pStyle w:val="BodyTextIndent"/>
        <w:ind w:left="0"/>
        <w:rPr>
          <w:sz w:val="21"/>
          <w:szCs w:val="21"/>
        </w:rPr>
      </w:pPr>
      <w:r>
        <w:rPr>
          <w:sz w:val="21"/>
          <w:szCs w:val="21"/>
        </w:rPr>
        <w:t>Mrs. Hackett motioned to reconvene the regular meeting and was seconded by Mrs. Garner. All members present voted aye. Motion carried.</w:t>
      </w:r>
    </w:p>
    <w:p w:rsidR="00B368E2" w:rsidRPr="00BF39E1" w:rsidRDefault="00B368E2" w:rsidP="006A1D27">
      <w:pPr>
        <w:pStyle w:val="BodyTextIndent"/>
        <w:ind w:left="0"/>
        <w:rPr>
          <w:sz w:val="21"/>
          <w:szCs w:val="21"/>
        </w:rPr>
      </w:pPr>
    </w:p>
    <w:p w:rsidR="00B40F27" w:rsidRPr="00BF39E1" w:rsidRDefault="00B40F27" w:rsidP="006A1D27">
      <w:pPr>
        <w:pStyle w:val="BodyTextIndent"/>
        <w:ind w:left="0"/>
        <w:rPr>
          <w:b/>
          <w:sz w:val="21"/>
          <w:szCs w:val="21"/>
        </w:rPr>
      </w:pPr>
      <w:r w:rsidRPr="00BF39E1">
        <w:rPr>
          <w:b/>
          <w:sz w:val="21"/>
          <w:szCs w:val="21"/>
          <w:u w:val="single"/>
        </w:rPr>
        <w:t>ADJOURNMENT</w:t>
      </w:r>
      <w:r w:rsidRPr="00BF39E1">
        <w:rPr>
          <w:b/>
          <w:sz w:val="21"/>
          <w:szCs w:val="21"/>
        </w:rPr>
        <w:t>:</w:t>
      </w:r>
    </w:p>
    <w:p w:rsidR="00B40F27" w:rsidRPr="00BF39E1" w:rsidRDefault="00B40F27" w:rsidP="006A1D27">
      <w:pPr>
        <w:pStyle w:val="BodyTextIndent"/>
        <w:ind w:left="0"/>
        <w:rPr>
          <w:sz w:val="21"/>
          <w:szCs w:val="21"/>
        </w:rPr>
      </w:pPr>
      <w:r w:rsidRPr="00BF39E1">
        <w:rPr>
          <w:sz w:val="21"/>
          <w:szCs w:val="21"/>
        </w:rPr>
        <w:t>Mr</w:t>
      </w:r>
      <w:r w:rsidR="003F7490" w:rsidRPr="00BF39E1">
        <w:rPr>
          <w:sz w:val="21"/>
          <w:szCs w:val="21"/>
        </w:rPr>
        <w:t>s</w:t>
      </w:r>
      <w:r w:rsidRPr="00BF39E1">
        <w:rPr>
          <w:sz w:val="21"/>
          <w:szCs w:val="21"/>
        </w:rPr>
        <w:t>.</w:t>
      </w:r>
      <w:r w:rsidR="00204D4D" w:rsidRPr="00BF39E1">
        <w:rPr>
          <w:sz w:val="21"/>
          <w:szCs w:val="21"/>
        </w:rPr>
        <w:t xml:space="preserve"> </w:t>
      </w:r>
      <w:r w:rsidR="00FA581D">
        <w:rPr>
          <w:sz w:val="21"/>
          <w:szCs w:val="21"/>
        </w:rPr>
        <w:t>Garner</w:t>
      </w:r>
      <w:r w:rsidRPr="00BF39E1">
        <w:rPr>
          <w:sz w:val="21"/>
          <w:szCs w:val="21"/>
        </w:rPr>
        <w:t xml:space="preserve"> motioned for adjournment and was seconded by Mr. </w:t>
      </w:r>
      <w:r w:rsidR="00204D4D" w:rsidRPr="00BF39E1">
        <w:rPr>
          <w:sz w:val="21"/>
          <w:szCs w:val="21"/>
        </w:rPr>
        <w:t>Sylvester</w:t>
      </w:r>
      <w:r w:rsidRPr="00BF39E1">
        <w:rPr>
          <w:sz w:val="21"/>
          <w:szCs w:val="21"/>
        </w:rPr>
        <w:t>. All members present voted aye. Motion carried.</w:t>
      </w:r>
    </w:p>
    <w:p w:rsidR="00B40F27" w:rsidRPr="00BF39E1" w:rsidRDefault="00B40F27" w:rsidP="006A1D27">
      <w:pPr>
        <w:pStyle w:val="BodyTextIndent"/>
        <w:ind w:left="0"/>
        <w:rPr>
          <w:sz w:val="21"/>
          <w:szCs w:val="21"/>
        </w:rPr>
      </w:pPr>
    </w:p>
    <w:p w:rsidR="00B40F27" w:rsidRPr="00BF39E1" w:rsidRDefault="00B40F27" w:rsidP="006A1D27">
      <w:pPr>
        <w:pStyle w:val="BodyTextIndent"/>
        <w:ind w:left="0"/>
        <w:rPr>
          <w:sz w:val="21"/>
          <w:szCs w:val="21"/>
        </w:rPr>
      </w:pPr>
      <w:r w:rsidRPr="00BF39E1">
        <w:rPr>
          <w:sz w:val="21"/>
          <w:szCs w:val="21"/>
        </w:rPr>
        <w:t xml:space="preserve">The meeting was adjourned at </w:t>
      </w:r>
      <w:r w:rsidR="00FA581D">
        <w:rPr>
          <w:sz w:val="21"/>
          <w:szCs w:val="21"/>
        </w:rPr>
        <w:t>9</w:t>
      </w:r>
      <w:r w:rsidRPr="00BF39E1">
        <w:rPr>
          <w:sz w:val="21"/>
          <w:szCs w:val="21"/>
        </w:rPr>
        <w:t>:</w:t>
      </w:r>
      <w:r w:rsidR="00FA581D">
        <w:rPr>
          <w:sz w:val="21"/>
          <w:szCs w:val="21"/>
        </w:rPr>
        <w:t>4</w:t>
      </w:r>
      <w:r w:rsidR="0026473D">
        <w:rPr>
          <w:sz w:val="21"/>
          <w:szCs w:val="21"/>
        </w:rPr>
        <w:t>8</w:t>
      </w:r>
      <w:r w:rsidRPr="00BF39E1">
        <w:rPr>
          <w:sz w:val="21"/>
          <w:szCs w:val="21"/>
        </w:rPr>
        <w:t xml:space="preserve"> p.m.</w:t>
      </w:r>
    </w:p>
    <w:p w:rsidR="00C043E4" w:rsidRPr="00BF39E1" w:rsidRDefault="00C043E4">
      <w:pPr>
        <w:rPr>
          <w:rFonts w:ascii="Mangal" w:hAnsi="Mangal"/>
          <w:sz w:val="21"/>
          <w:szCs w:val="21"/>
        </w:rPr>
      </w:pPr>
    </w:p>
    <w:p w:rsidR="00195E37" w:rsidRPr="00BF39E1" w:rsidRDefault="00195E37">
      <w:pPr>
        <w:rPr>
          <w:rFonts w:ascii="Mangal" w:hAnsi="Mangal"/>
          <w:sz w:val="21"/>
          <w:szCs w:val="21"/>
        </w:rPr>
      </w:pPr>
      <w:r w:rsidRPr="00BF39E1">
        <w:rPr>
          <w:rFonts w:ascii="Mangal" w:hAnsi="Mangal"/>
          <w:sz w:val="21"/>
          <w:szCs w:val="21"/>
        </w:rPr>
        <w:t>Respectfully submitted,</w:t>
      </w:r>
    </w:p>
    <w:p w:rsidR="00195E37" w:rsidRPr="00BF39E1" w:rsidRDefault="00195E37">
      <w:pPr>
        <w:rPr>
          <w:rFonts w:ascii="Mangal" w:hAnsi="Mangal"/>
          <w:sz w:val="21"/>
          <w:szCs w:val="21"/>
        </w:rPr>
      </w:pPr>
    </w:p>
    <w:p w:rsidR="001665EB" w:rsidRPr="00BF39E1" w:rsidRDefault="001665EB">
      <w:pPr>
        <w:rPr>
          <w:rFonts w:ascii="Mangal" w:hAnsi="Mangal"/>
          <w:sz w:val="21"/>
          <w:szCs w:val="21"/>
        </w:rPr>
        <w:sectPr w:rsidR="001665EB" w:rsidRPr="00BF39E1">
          <w:headerReference w:type="even" r:id="rId10"/>
          <w:headerReference w:type="default" r:id="rId11"/>
          <w:footerReference w:type="default" r:id="rId12"/>
          <w:pgSz w:w="12240" w:h="15840"/>
          <w:pgMar w:top="1440" w:right="1800" w:bottom="1440" w:left="1800" w:header="720" w:footer="720" w:gutter="0"/>
          <w:cols w:space="720"/>
          <w:docGrid w:linePitch="360"/>
        </w:sectPr>
      </w:pPr>
    </w:p>
    <w:p w:rsidR="00195E37" w:rsidRPr="00BF39E1" w:rsidRDefault="00195E37">
      <w:pPr>
        <w:rPr>
          <w:rFonts w:ascii="Mangal" w:hAnsi="Mangal"/>
          <w:sz w:val="21"/>
          <w:szCs w:val="21"/>
        </w:rPr>
      </w:pPr>
    </w:p>
    <w:p w:rsidR="00C043E4" w:rsidRPr="00BF39E1" w:rsidRDefault="00C043E4">
      <w:pPr>
        <w:rPr>
          <w:rFonts w:ascii="Mangal" w:hAnsi="Mangal"/>
          <w:sz w:val="21"/>
          <w:szCs w:val="21"/>
        </w:rPr>
      </w:pPr>
    </w:p>
    <w:p w:rsidR="00C043E4" w:rsidRPr="00BF39E1" w:rsidRDefault="004760FF">
      <w:pPr>
        <w:rPr>
          <w:rFonts w:ascii="Mangal" w:hAnsi="Mangal"/>
          <w:sz w:val="21"/>
          <w:szCs w:val="21"/>
        </w:rPr>
      </w:pPr>
      <w:r w:rsidRPr="00BF39E1">
        <w:rPr>
          <w:rFonts w:ascii="Mangal" w:hAnsi="Mangal"/>
          <w:sz w:val="21"/>
          <w:szCs w:val="21"/>
        </w:rPr>
        <w:t>_____</w:t>
      </w:r>
      <w:r w:rsidR="00C043E4" w:rsidRPr="00BF39E1">
        <w:rPr>
          <w:rFonts w:ascii="Mangal" w:hAnsi="Mangal"/>
          <w:sz w:val="21"/>
          <w:szCs w:val="21"/>
        </w:rPr>
        <w:t xml:space="preserve">________________________        </w:t>
      </w:r>
    </w:p>
    <w:p w:rsidR="00C043E4" w:rsidRPr="00BF39E1" w:rsidRDefault="00C043E4">
      <w:pPr>
        <w:rPr>
          <w:rFonts w:ascii="Mangal" w:hAnsi="Mangal"/>
          <w:sz w:val="21"/>
          <w:szCs w:val="21"/>
        </w:rPr>
      </w:pPr>
      <w:r w:rsidRPr="00BF39E1">
        <w:rPr>
          <w:rFonts w:ascii="Mangal" w:hAnsi="Mangal"/>
          <w:sz w:val="21"/>
          <w:szCs w:val="21"/>
        </w:rPr>
        <w:t>Meredith L. George</w:t>
      </w:r>
    </w:p>
    <w:p w:rsidR="00C043E4" w:rsidRPr="00BF39E1" w:rsidRDefault="00C043E4">
      <w:pPr>
        <w:rPr>
          <w:rFonts w:ascii="Mangal" w:hAnsi="Mangal"/>
          <w:sz w:val="21"/>
          <w:szCs w:val="21"/>
        </w:rPr>
      </w:pPr>
      <w:r w:rsidRPr="00BF39E1">
        <w:rPr>
          <w:rFonts w:ascii="Mangal" w:hAnsi="Mangal"/>
          <w:sz w:val="21"/>
          <w:szCs w:val="21"/>
        </w:rPr>
        <w:t>Clerk of Council</w:t>
      </w:r>
    </w:p>
    <w:p w:rsidR="00C043E4" w:rsidRPr="00BF39E1" w:rsidRDefault="00C043E4">
      <w:pPr>
        <w:rPr>
          <w:rFonts w:ascii="Mangal" w:hAnsi="Mangal"/>
          <w:sz w:val="21"/>
          <w:szCs w:val="21"/>
        </w:rPr>
      </w:pPr>
    </w:p>
    <w:p w:rsidR="00C043E4" w:rsidRPr="00BF39E1" w:rsidRDefault="00C043E4">
      <w:pPr>
        <w:rPr>
          <w:rFonts w:ascii="Mangal" w:hAnsi="Mangal"/>
          <w:sz w:val="21"/>
          <w:szCs w:val="21"/>
        </w:rPr>
      </w:pPr>
    </w:p>
    <w:p w:rsidR="00C043E4" w:rsidRPr="00BF39E1" w:rsidRDefault="00C043E4">
      <w:pPr>
        <w:rPr>
          <w:rFonts w:ascii="Mangal" w:hAnsi="Mangal"/>
          <w:sz w:val="21"/>
          <w:szCs w:val="21"/>
        </w:rPr>
      </w:pPr>
    </w:p>
    <w:p w:rsidR="00C043E4" w:rsidRPr="00BF39E1" w:rsidRDefault="00C043E4">
      <w:pPr>
        <w:rPr>
          <w:sz w:val="21"/>
          <w:szCs w:val="21"/>
        </w:rPr>
      </w:pPr>
      <w:r w:rsidRPr="00BF39E1">
        <w:rPr>
          <w:rFonts w:ascii="Mangal" w:hAnsi="Mangal"/>
          <w:sz w:val="21"/>
          <w:szCs w:val="21"/>
        </w:rPr>
        <w:t>_____</w:t>
      </w:r>
      <w:r w:rsidR="004760FF" w:rsidRPr="00BF39E1">
        <w:rPr>
          <w:rFonts w:ascii="Mangal" w:hAnsi="Mangal"/>
          <w:sz w:val="21"/>
          <w:szCs w:val="21"/>
        </w:rPr>
        <w:t>_____</w:t>
      </w:r>
      <w:r w:rsidRPr="00BF39E1">
        <w:rPr>
          <w:rFonts w:ascii="Mangal" w:hAnsi="Mangal"/>
          <w:sz w:val="21"/>
          <w:szCs w:val="21"/>
        </w:rPr>
        <w:t>___________________</w:t>
      </w:r>
    </w:p>
    <w:p w:rsidR="00C043E4" w:rsidRPr="00BF39E1" w:rsidRDefault="00C043E4">
      <w:pPr>
        <w:rPr>
          <w:rFonts w:ascii="Mangal" w:hAnsi="Mangal"/>
          <w:sz w:val="21"/>
          <w:szCs w:val="21"/>
        </w:rPr>
      </w:pPr>
      <w:r w:rsidRPr="00BF39E1">
        <w:rPr>
          <w:rFonts w:ascii="Mangal" w:hAnsi="Mangal"/>
          <w:sz w:val="21"/>
          <w:szCs w:val="21"/>
        </w:rPr>
        <w:t>John A. Smith</w:t>
      </w:r>
    </w:p>
    <w:p w:rsidR="00C043E4" w:rsidRPr="00BF39E1" w:rsidRDefault="00C043E4">
      <w:pPr>
        <w:rPr>
          <w:rFonts w:ascii="Mangal" w:hAnsi="Mangal"/>
          <w:sz w:val="21"/>
          <w:szCs w:val="21"/>
        </w:rPr>
      </w:pPr>
      <w:r w:rsidRPr="00BF39E1">
        <w:rPr>
          <w:rFonts w:ascii="Mangal" w:hAnsi="Mangal"/>
          <w:sz w:val="21"/>
          <w:szCs w:val="21"/>
        </w:rPr>
        <w:t>Mayor</w:t>
      </w:r>
    </w:p>
    <w:p w:rsidR="00C043E4" w:rsidRPr="00BF39E1" w:rsidRDefault="00C043E4">
      <w:pPr>
        <w:rPr>
          <w:rFonts w:ascii="Mangal" w:hAnsi="Mangal"/>
          <w:sz w:val="21"/>
          <w:szCs w:val="21"/>
        </w:rPr>
      </w:pPr>
    </w:p>
    <w:p w:rsidR="00C043E4" w:rsidRPr="00BF39E1" w:rsidRDefault="00C043E4">
      <w:pPr>
        <w:rPr>
          <w:rFonts w:ascii="Mangal" w:hAnsi="Mangal"/>
          <w:sz w:val="21"/>
          <w:szCs w:val="21"/>
        </w:rPr>
      </w:pPr>
    </w:p>
    <w:p w:rsidR="00C043E4" w:rsidRPr="00BF39E1" w:rsidRDefault="00C043E4">
      <w:pPr>
        <w:rPr>
          <w:rFonts w:ascii="Mangal" w:hAnsi="Mangal"/>
          <w:sz w:val="21"/>
          <w:szCs w:val="21"/>
        </w:rPr>
      </w:pPr>
    </w:p>
    <w:p w:rsidR="00C043E4" w:rsidRPr="00BF39E1" w:rsidRDefault="00C043E4">
      <w:pPr>
        <w:rPr>
          <w:sz w:val="21"/>
          <w:szCs w:val="21"/>
        </w:rPr>
      </w:pPr>
      <w:r w:rsidRPr="00BF39E1">
        <w:rPr>
          <w:rFonts w:ascii="Mangal" w:hAnsi="Mangal"/>
          <w:sz w:val="21"/>
          <w:szCs w:val="21"/>
        </w:rPr>
        <w:t>__________</w:t>
      </w:r>
      <w:r w:rsidR="004760FF" w:rsidRPr="00BF39E1">
        <w:rPr>
          <w:rFonts w:ascii="Mangal" w:hAnsi="Mangal"/>
          <w:sz w:val="21"/>
          <w:szCs w:val="21"/>
        </w:rPr>
        <w:t>_____</w:t>
      </w:r>
      <w:r w:rsidRPr="00BF39E1">
        <w:rPr>
          <w:rFonts w:ascii="Mangal" w:hAnsi="Mangal"/>
          <w:sz w:val="21"/>
          <w:szCs w:val="21"/>
        </w:rPr>
        <w:t>______________</w:t>
      </w:r>
    </w:p>
    <w:p w:rsidR="00C043E4" w:rsidRPr="00BF39E1" w:rsidRDefault="00C043E4">
      <w:pPr>
        <w:rPr>
          <w:rFonts w:ascii="Mangal" w:hAnsi="Mangal"/>
          <w:sz w:val="21"/>
          <w:szCs w:val="21"/>
        </w:rPr>
      </w:pPr>
      <w:r w:rsidRPr="00BF39E1">
        <w:rPr>
          <w:rFonts w:ascii="Mangal" w:hAnsi="Mangal"/>
          <w:sz w:val="21"/>
          <w:szCs w:val="21"/>
        </w:rPr>
        <w:t xml:space="preserve">Mark T. Wendling </w:t>
      </w:r>
    </w:p>
    <w:p w:rsidR="00C043E4" w:rsidRPr="00BF39E1" w:rsidRDefault="00C043E4">
      <w:pPr>
        <w:rPr>
          <w:rFonts w:ascii="Mangal" w:hAnsi="Mangal"/>
          <w:sz w:val="21"/>
          <w:szCs w:val="21"/>
        </w:rPr>
      </w:pPr>
      <w:r w:rsidRPr="00BF39E1">
        <w:rPr>
          <w:rFonts w:ascii="Mangal" w:hAnsi="Mangal"/>
          <w:sz w:val="21"/>
          <w:szCs w:val="21"/>
        </w:rPr>
        <w:t>City Manager</w:t>
      </w:r>
    </w:p>
    <w:sectPr w:rsidR="00C043E4" w:rsidRPr="00BF39E1"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C1" w:rsidRDefault="00CC65C1">
      <w:r>
        <w:separator/>
      </w:r>
    </w:p>
  </w:endnote>
  <w:endnote w:type="continuationSeparator" w:id="0">
    <w:p w:rsidR="00CC65C1" w:rsidRDefault="00CC6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F" w:rsidRDefault="007C334F">
    <w:pPr>
      <w:pStyle w:val="Footer"/>
      <w:jc w:val="right"/>
    </w:pPr>
    <w:r>
      <w:t xml:space="preserve">Page </w:t>
    </w:r>
    <w:r w:rsidR="006227DD">
      <w:rPr>
        <w:b/>
      </w:rPr>
      <w:fldChar w:fldCharType="begin"/>
    </w:r>
    <w:r>
      <w:rPr>
        <w:b/>
      </w:rPr>
      <w:instrText xml:space="preserve"> PAGE </w:instrText>
    </w:r>
    <w:r w:rsidR="006227DD">
      <w:rPr>
        <w:b/>
      </w:rPr>
      <w:fldChar w:fldCharType="separate"/>
    </w:r>
    <w:r w:rsidR="00AC73BA">
      <w:rPr>
        <w:b/>
        <w:noProof/>
      </w:rPr>
      <w:t>4</w:t>
    </w:r>
    <w:r w:rsidR="006227DD">
      <w:rPr>
        <w:b/>
      </w:rPr>
      <w:fldChar w:fldCharType="end"/>
    </w:r>
    <w:r>
      <w:t xml:space="preserve"> of </w:t>
    </w:r>
    <w:r w:rsidR="006227DD">
      <w:rPr>
        <w:b/>
      </w:rPr>
      <w:fldChar w:fldCharType="begin"/>
    </w:r>
    <w:r>
      <w:rPr>
        <w:b/>
      </w:rPr>
      <w:instrText xml:space="preserve"> NUMPAGES  </w:instrText>
    </w:r>
    <w:r w:rsidR="006227DD">
      <w:rPr>
        <w:b/>
      </w:rPr>
      <w:fldChar w:fldCharType="separate"/>
    </w:r>
    <w:r w:rsidR="00AC73BA">
      <w:rPr>
        <w:b/>
        <w:noProof/>
      </w:rPr>
      <w:t>4</w:t>
    </w:r>
    <w:r w:rsidR="006227DD">
      <w:rPr>
        <w:b/>
      </w:rPr>
      <w:fldChar w:fldCharType="end"/>
    </w:r>
  </w:p>
  <w:p w:rsidR="007C334F" w:rsidRDefault="007C3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C1" w:rsidRDefault="00CC65C1">
      <w:r>
        <w:separator/>
      </w:r>
    </w:p>
  </w:footnote>
  <w:footnote w:type="continuationSeparator" w:id="0">
    <w:p w:rsidR="00CC65C1" w:rsidRDefault="00CC6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F" w:rsidRDefault="006227DD">
    <w:pPr>
      <w:pStyle w:val="Header"/>
      <w:framePr w:wrap="around" w:vAnchor="text" w:hAnchor="margin" w:xAlign="right" w:y="1"/>
      <w:rPr>
        <w:rStyle w:val="PageNumber"/>
      </w:rPr>
    </w:pPr>
    <w:r>
      <w:rPr>
        <w:rStyle w:val="PageNumber"/>
      </w:rPr>
      <w:fldChar w:fldCharType="begin"/>
    </w:r>
    <w:r w:rsidR="007C334F">
      <w:rPr>
        <w:rStyle w:val="PageNumber"/>
      </w:rPr>
      <w:instrText xml:space="preserve">PAGE  </w:instrText>
    </w:r>
    <w:r>
      <w:rPr>
        <w:rStyle w:val="PageNumber"/>
      </w:rPr>
      <w:fldChar w:fldCharType="end"/>
    </w:r>
  </w:p>
  <w:p w:rsidR="007C334F" w:rsidRDefault="007C334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F" w:rsidRDefault="007C334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0765C1A"/>
    <w:multiLevelType w:val="hybridMultilevel"/>
    <w:tmpl w:val="F9EC77C4"/>
    <w:name w:val="Simple List·E#5108"/>
    <w:lvl w:ilvl="0" w:tplc="3928343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13"/>
  </w:num>
  <w:num w:numId="16">
    <w:abstractNumId w:val="23"/>
  </w:num>
  <w:num w:numId="17">
    <w:abstractNumId w:val="24"/>
  </w:num>
  <w:num w:numId="18">
    <w:abstractNumId w:val="12"/>
  </w:num>
  <w:num w:numId="19">
    <w:abstractNumId w:val="34"/>
  </w:num>
  <w:num w:numId="20">
    <w:abstractNumId w:val="32"/>
  </w:num>
  <w:num w:numId="21">
    <w:abstractNumId w:val="29"/>
  </w:num>
  <w:num w:numId="22">
    <w:abstractNumId w:val="15"/>
  </w:num>
  <w:num w:numId="23">
    <w:abstractNumId w:val="20"/>
  </w:num>
  <w:num w:numId="24">
    <w:abstractNumId w:val="25"/>
  </w:num>
  <w:num w:numId="25">
    <w:abstractNumId w:val="10"/>
  </w:num>
  <w:num w:numId="26">
    <w:abstractNumId w:val="31"/>
  </w:num>
  <w:num w:numId="27">
    <w:abstractNumId w:val="27"/>
  </w:num>
  <w:num w:numId="28">
    <w:abstractNumId w:val="18"/>
  </w:num>
  <w:num w:numId="29">
    <w:abstractNumId w:val="16"/>
  </w:num>
  <w:num w:numId="30">
    <w:abstractNumId w:val="17"/>
  </w:num>
  <w:num w:numId="31">
    <w:abstractNumId w:val="26"/>
  </w:num>
  <w:num w:numId="32">
    <w:abstractNumId w:val="33"/>
  </w:num>
  <w:num w:numId="33">
    <w:abstractNumId w:val="11"/>
  </w:num>
  <w:num w:numId="34">
    <w:abstractNumId w:val="19"/>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docVars>
    <w:docVar w:name="InParaPopList" w:val="橄ㄴ獐՛ۯ찔㈇"/>
  </w:docVars>
  <w:rsids>
    <w:rsidRoot w:val="000F1D63"/>
    <w:rsid w:val="0000138E"/>
    <w:rsid w:val="00007C78"/>
    <w:rsid w:val="00017B43"/>
    <w:rsid w:val="00024881"/>
    <w:rsid w:val="00027B77"/>
    <w:rsid w:val="00030F74"/>
    <w:rsid w:val="000356D9"/>
    <w:rsid w:val="00035B4F"/>
    <w:rsid w:val="00037F48"/>
    <w:rsid w:val="000406BF"/>
    <w:rsid w:val="00047D5D"/>
    <w:rsid w:val="00063810"/>
    <w:rsid w:val="00063B66"/>
    <w:rsid w:val="00067077"/>
    <w:rsid w:val="0007283B"/>
    <w:rsid w:val="000750BE"/>
    <w:rsid w:val="0007793E"/>
    <w:rsid w:val="00081492"/>
    <w:rsid w:val="00091004"/>
    <w:rsid w:val="00092190"/>
    <w:rsid w:val="000A0D89"/>
    <w:rsid w:val="000A3E24"/>
    <w:rsid w:val="000A4886"/>
    <w:rsid w:val="000A4B1D"/>
    <w:rsid w:val="000C2C45"/>
    <w:rsid w:val="000C7A5D"/>
    <w:rsid w:val="000D5999"/>
    <w:rsid w:val="000E50C0"/>
    <w:rsid w:val="000F123C"/>
    <w:rsid w:val="000F1D63"/>
    <w:rsid w:val="000F2439"/>
    <w:rsid w:val="00100CD6"/>
    <w:rsid w:val="001147C7"/>
    <w:rsid w:val="00117A8D"/>
    <w:rsid w:val="001208BB"/>
    <w:rsid w:val="001210DF"/>
    <w:rsid w:val="00123660"/>
    <w:rsid w:val="00125D5C"/>
    <w:rsid w:val="001272C4"/>
    <w:rsid w:val="001324B6"/>
    <w:rsid w:val="00132804"/>
    <w:rsid w:val="001379CF"/>
    <w:rsid w:val="001411A0"/>
    <w:rsid w:val="00143EA4"/>
    <w:rsid w:val="00145D7F"/>
    <w:rsid w:val="00151132"/>
    <w:rsid w:val="001548D5"/>
    <w:rsid w:val="00155E39"/>
    <w:rsid w:val="00157980"/>
    <w:rsid w:val="001665EB"/>
    <w:rsid w:val="00166DF8"/>
    <w:rsid w:val="00170067"/>
    <w:rsid w:val="00184FD2"/>
    <w:rsid w:val="00195E37"/>
    <w:rsid w:val="00197DA6"/>
    <w:rsid w:val="001B2606"/>
    <w:rsid w:val="001B3CAA"/>
    <w:rsid w:val="001C27ED"/>
    <w:rsid w:val="001C381F"/>
    <w:rsid w:val="001C5A64"/>
    <w:rsid w:val="001C6327"/>
    <w:rsid w:val="001C6D08"/>
    <w:rsid w:val="001E62E0"/>
    <w:rsid w:val="001E6955"/>
    <w:rsid w:val="001F02C0"/>
    <w:rsid w:val="001F15E3"/>
    <w:rsid w:val="001F45CF"/>
    <w:rsid w:val="001F566C"/>
    <w:rsid w:val="001F66AF"/>
    <w:rsid w:val="001F7442"/>
    <w:rsid w:val="00204D4D"/>
    <w:rsid w:val="0020609B"/>
    <w:rsid w:val="002124D5"/>
    <w:rsid w:val="00212D37"/>
    <w:rsid w:val="002131DF"/>
    <w:rsid w:val="0021446B"/>
    <w:rsid w:val="00225E55"/>
    <w:rsid w:val="00226F1D"/>
    <w:rsid w:val="00227F5A"/>
    <w:rsid w:val="0023254C"/>
    <w:rsid w:val="002330F5"/>
    <w:rsid w:val="002409C8"/>
    <w:rsid w:val="00241D0B"/>
    <w:rsid w:val="0024205A"/>
    <w:rsid w:val="002526EB"/>
    <w:rsid w:val="0025364A"/>
    <w:rsid w:val="0025550C"/>
    <w:rsid w:val="002646CA"/>
    <w:rsid w:val="0026473D"/>
    <w:rsid w:val="00266353"/>
    <w:rsid w:val="002731F0"/>
    <w:rsid w:val="002748DA"/>
    <w:rsid w:val="00275D9D"/>
    <w:rsid w:val="002802E1"/>
    <w:rsid w:val="002807B2"/>
    <w:rsid w:val="00280A78"/>
    <w:rsid w:val="00296623"/>
    <w:rsid w:val="002A06EC"/>
    <w:rsid w:val="002B046A"/>
    <w:rsid w:val="002B2602"/>
    <w:rsid w:val="002B2E4E"/>
    <w:rsid w:val="002B7561"/>
    <w:rsid w:val="002C182B"/>
    <w:rsid w:val="002C2E65"/>
    <w:rsid w:val="002C415B"/>
    <w:rsid w:val="002C47E7"/>
    <w:rsid w:val="002D1981"/>
    <w:rsid w:val="002E6441"/>
    <w:rsid w:val="002E73A9"/>
    <w:rsid w:val="002F027A"/>
    <w:rsid w:val="002F6DE1"/>
    <w:rsid w:val="00306DB5"/>
    <w:rsid w:val="00310AD6"/>
    <w:rsid w:val="0031143B"/>
    <w:rsid w:val="00320224"/>
    <w:rsid w:val="003268BC"/>
    <w:rsid w:val="0034123D"/>
    <w:rsid w:val="0035413C"/>
    <w:rsid w:val="00354333"/>
    <w:rsid w:val="00367D2C"/>
    <w:rsid w:val="00375908"/>
    <w:rsid w:val="003766EE"/>
    <w:rsid w:val="00394886"/>
    <w:rsid w:val="003A447B"/>
    <w:rsid w:val="003B4FDD"/>
    <w:rsid w:val="003B5917"/>
    <w:rsid w:val="003C034B"/>
    <w:rsid w:val="003C5663"/>
    <w:rsid w:val="003C659C"/>
    <w:rsid w:val="003C79A1"/>
    <w:rsid w:val="003E22B6"/>
    <w:rsid w:val="003E4914"/>
    <w:rsid w:val="003E60AD"/>
    <w:rsid w:val="003F7490"/>
    <w:rsid w:val="00401FB0"/>
    <w:rsid w:val="004034FB"/>
    <w:rsid w:val="0042643D"/>
    <w:rsid w:val="00426F85"/>
    <w:rsid w:val="004311D1"/>
    <w:rsid w:val="0043546B"/>
    <w:rsid w:val="0044270D"/>
    <w:rsid w:val="004460BC"/>
    <w:rsid w:val="00454219"/>
    <w:rsid w:val="00456766"/>
    <w:rsid w:val="00462C7E"/>
    <w:rsid w:val="00463532"/>
    <w:rsid w:val="0046591F"/>
    <w:rsid w:val="004660E2"/>
    <w:rsid w:val="00474F14"/>
    <w:rsid w:val="004755FF"/>
    <w:rsid w:val="004760FF"/>
    <w:rsid w:val="0048138A"/>
    <w:rsid w:val="00493E36"/>
    <w:rsid w:val="004A74DE"/>
    <w:rsid w:val="004B4921"/>
    <w:rsid w:val="004B5419"/>
    <w:rsid w:val="004C77F4"/>
    <w:rsid w:val="004D0764"/>
    <w:rsid w:val="004D6893"/>
    <w:rsid w:val="004E08B6"/>
    <w:rsid w:val="004E59AE"/>
    <w:rsid w:val="004E5C96"/>
    <w:rsid w:val="004E736E"/>
    <w:rsid w:val="005031E8"/>
    <w:rsid w:val="0050614A"/>
    <w:rsid w:val="00506DB7"/>
    <w:rsid w:val="005131FD"/>
    <w:rsid w:val="00516FFA"/>
    <w:rsid w:val="00531259"/>
    <w:rsid w:val="0054282B"/>
    <w:rsid w:val="0055415B"/>
    <w:rsid w:val="00560EA0"/>
    <w:rsid w:val="0056137B"/>
    <w:rsid w:val="005633D1"/>
    <w:rsid w:val="00564303"/>
    <w:rsid w:val="0057275B"/>
    <w:rsid w:val="0057464A"/>
    <w:rsid w:val="00580500"/>
    <w:rsid w:val="0058361C"/>
    <w:rsid w:val="00583B22"/>
    <w:rsid w:val="005932D3"/>
    <w:rsid w:val="00595AE1"/>
    <w:rsid w:val="00596CBC"/>
    <w:rsid w:val="00597C6A"/>
    <w:rsid w:val="005A76D6"/>
    <w:rsid w:val="005B16C8"/>
    <w:rsid w:val="005C183A"/>
    <w:rsid w:val="005D006C"/>
    <w:rsid w:val="005D315A"/>
    <w:rsid w:val="005E069A"/>
    <w:rsid w:val="005E44A1"/>
    <w:rsid w:val="005E6714"/>
    <w:rsid w:val="00611696"/>
    <w:rsid w:val="0061543F"/>
    <w:rsid w:val="006227DD"/>
    <w:rsid w:val="006339E5"/>
    <w:rsid w:val="0063629A"/>
    <w:rsid w:val="00652952"/>
    <w:rsid w:val="00652EFB"/>
    <w:rsid w:val="00660497"/>
    <w:rsid w:val="00663B8A"/>
    <w:rsid w:val="0066796B"/>
    <w:rsid w:val="0067271E"/>
    <w:rsid w:val="00672AB4"/>
    <w:rsid w:val="00673FC8"/>
    <w:rsid w:val="00674471"/>
    <w:rsid w:val="0068216B"/>
    <w:rsid w:val="00684E18"/>
    <w:rsid w:val="00685338"/>
    <w:rsid w:val="0069055D"/>
    <w:rsid w:val="00690D9B"/>
    <w:rsid w:val="006A0750"/>
    <w:rsid w:val="006A1D27"/>
    <w:rsid w:val="006A6734"/>
    <w:rsid w:val="006B3DFC"/>
    <w:rsid w:val="006B50B4"/>
    <w:rsid w:val="006C01B9"/>
    <w:rsid w:val="006C2B05"/>
    <w:rsid w:val="006C3D2F"/>
    <w:rsid w:val="006D640A"/>
    <w:rsid w:val="006D7205"/>
    <w:rsid w:val="006F1C59"/>
    <w:rsid w:val="006F235E"/>
    <w:rsid w:val="00706E91"/>
    <w:rsid w:val="00732BA2"/>
    <w:rsid w:val="007374E8"/>
    <w:rsid w:val="007413ED"/>
    <w:rsid w:val="00756041"/>
    <w:rsid w:val="00756C46"/>
    <w:rsid w:val="00761DDA"/>
    <w:rsid w:val="00764718"/>
    <w:rsid w:val="00774F13"/>
    <w:rsid w:val="007754A0"/>
    <w:rsid w:val="007803C0"/>
    <w:rsid w:val="00784B43"/>
    <w:rsid w:val="00785235"/>
    <w:rsid w:val="00787FD5"/>
    <w:rsid w:val="00790388"/>
    <w:rsid w:val="00793384"/>
    <w:rsid w:val="007944B5"/>
    <w:rsid w:val="00794CF8"/>
    <w:rsid w:val="00797F2F"/>
    <w:rsid w:val="007C334F"/>
    <w:rsid w:val="007D12C9"/>
    <w:rsid w:val="007D23FC"/>
    <w:rsid w:val="007E0BD9"/>
    <w:rsid w:val="007E3B27"/>
    <w:rsid w:val="007E6205"/>
    <w:rsid w:val="007E692B"/>
    <w:rsid w:val="007F37E5"/>
    <w:rsid w:val="007F3E92"/>
    <w:rsid w:val="007F7966"/>
    <w:rsid w:val="008105A3"/>
    <w:rsid w:val="00812604"/>
    <w:rsid w:val="008142A6"/>
    <w:rsid w:val="00814ACE"/>
    <w:rsid w:val="00825082"/>
    <w:rsid w:val="00832549"/>
    <w:rsid w:val="0083442C"/>
    <w:rsid w:val="008440FB"/>
    <w:rsid w:val="00853F3B"/>
    <w:rsid w:val="0086033D"/>
    <w:rsid w:val="00861ADE"/>
    <w:rsid w:val="00862CF4"/>
    <w:rsid w:val="00866E8E"/>
    <w:rsid w:val="0087082D"/>
    <w:rsid w:val="008734C9"/>
    <w:rsid w:val="00883049"/>
    <w:rsid w:val="008A4462"/>
    <w:rsid w:val="008A5ED9"/>
    <w:rsid w:val="008A775E"/>
    <w:rsid w:val="008B2C01"/>
    <w:rsid w:val="008D08C1"/>
    <w:rsid w:val="008D5063"/>
    <w:rsid w:val="008F02CF"/>
    <w:rsid w:val="008F4B02"/>
    <w:rsid w:val="008F7837"/>
    <w:rsid w:val="0090584B"/>
    <w:rsid w:val="00907110"/>
    <w:rsid w:val="009142A6"/>
    <w:rsid w:val="00921463"/>
    <w:rsid w:val="00930092"/>
    <w:rsid w:val="00935391"/>
    <w:rsid w:val="00937800"/>
    <w:rsid w:val="00942CB7"/>
    <w:rsid w:val="00956813"/>
    <w:rsid w:val="00961CBC"/>
    <w:rsid w:val="00963C02"/>
    <w:rsid w:val="009643FE"/>
    <w:rsid w:val="00972007"/>
    <w:rsid w:val="00973360"/>
    <w:rsid w:val="00973659"/>
    <w:rsid w:val="00974A0C"/>
    <w:rsid w:val="009771CA"/>
    <w:rsid w:val="00987C5D"/>
    <w:rsid w:val="00992F21"/>
    <w:rsid w:val="00993986"/>
    <w:rsid w:val="0099617D"/>
    <w:rsid w:val="009A086D"/>
    <w:rsid w:val="009A0BA5"/>
    <w:rsid w:val="009A16C0"/>
    <w:rsid w:val="009A4B2E"/>
    <w:rsid w:val="009A5A96"/>
    <w:rsid w:val="009B4F13"/>
    <w:rsid w:val="009C15EE"/>
    <w:rsid w:val="009C26AA"/>
    <w:rsid w:val="009C7216"/>
    <w:rsid w:val="009D1669"/>
    <w:rsid w:val="009E3FE1"/>
    <w:rsid w:val="009E4F7A"/>
    <w:rsid w:val="00A01BC1"/>
    <w:rsid w:val="00A02222"/>
    <w:rsid w:val="00A032A3"/>
    <w:rsid w:val="00A046DD"/>
    <w:rsid w:val="00A066FF"/>
    <w:rsid w:val="00A1230D"/>
    <w:rsid w:val="00A13E64"/>
    <w:rsid w:val="00A20DEB"/>
    <w:rsid w:val="00A23114"/>
    <w:rsid w:val="00A35CD7"/>
    <w:rsid w:val="00A36391"/>
    <w:rsid w:val="00A40E88"/>
    <w:rsid w:val="00A45C4E"/>
    <w:rsid w:val="00A47CE7"/>
    <w:rsid w:val="00A75666"/>
    <w:rsid w:val="00A7642B"/>
    <w:rsid w:val="00A77C6A"/>
    <w:rsid w:val="00A824CF"/>
    <w:rsid w:val="00A868A3"/>
    <w:rsid w:val="00A934F9"/>
    <w:rsid w:val="00A936A3"/>
    <w:rsid w:val="00AA3FA8"/>
    <w:rsid w:val="00AB1B9D"/>
    <w:rsid w:val="00AC1CCE"/>
    <w:rsid w:val="00AC4098"/>
    <w:rsid w:val="00AC73BA"/>
    <w:rsid w:val="00AD0291"/>
    <w:rsid w:val="00AD5D57"/>
    <w:rsid w:val="00AD70C9"/>
    <w:rsid w:val="00AE1051"/>
    <w:rsid w:val="00AE5F3F"/>
    <w:rsid w:val="00AF5D6C"/>
    <w:rsid w:val="00B04F24"/>
    <w:rsid w:val="00B06F8E"/>
    <w:rsid w:val="00B07EFF"/>
    <w:rsid w:val="00B14454"/>
    <w:rsid w:val="00B161E5"/>
    <w:rsid w:val="00B16E79"/>
    <w:rsid w:val="00B22151"/>
    <w:rsid w:val="00B248D0"/>
    <w:rsid w:val="00B3199F"/>
    <w:rsid w:val="00B3230E"/>
    <w:rsid w:val="00B33D4F"/>
    <w:rsid w:val="00B368E2"/>
    <w:rsid w:val="00B400FA"/>
    <w:rsid w:val="00B40F27"/>
    <w:rsid w:val="00B54B8D"/>
    <w:rsid w:val="00B65293"/>
    <w:rsid w:val="00B6745F"/>
    <w:rsid w:val="00B67B56"/>
    <w:rsid w:val="00B95F1E"/>
    <w:rsid w:val="00B9657B"/>
    <w:rsid w:val="00BB6DCA"/>
    <w:rsid w:val="00BC406F"/>
    <w:rsid w:val="00BE0B6A"/>
    <w:rsid w:val="00BE2789"/>
    <w:rsid w:val="00BF39E1"/>
    <w:rsid w:val="00BF6B9F"/>
    <w:rsid w:val="00C0425E"/>
    <w:rsid w:val="00C043E4"/>
    <w:rsid w:val="00C0548D"/>
    <w:rsid w:val="00C0575C"/>
    <w:rsid w:val="00C07E6C"/>
    <w:rsid w:val="00C10E03"/>
    <w:rsid w:val="00C116F9"/>
    <w:rsid w:val="00C1203B"/>
    <w:rsid w:val="00C1276B"/>
    <w:rsid w:val="00C16970"/>
    <w:rsid w:val="00C273AB"/>
    <w:rsid w:val="00C42966"/>
    <w:rsid w:val="00C52645"/>
    <w:rsid w:val="00C64D0D"/>
    <w:rsid w:val="00C7074D"/>
    <w:rsid w:val="00C70C5F"/>
    <w:rsid w:val="00C76133"/>
    <w:rsid w:val="00C80F5F"/>
    <w:rsid w:val="00C823D4"/>
    <w:rsid w:val="00C870DF"/>
    <w:rsid w:val="00C8754C"/>
    <w:rsid w:val="00CA1CA2"/>
    <w:rsid w:val="00CA6873"/>
    <w:rsid w:val="00CA71C5"/>
    <w:rsid w:val="00CB4E2B"/>
    <w:rsid w:val="00CC258C"/>
    <w:rsid w:val="00CC40DB"/>
    <w:rsid w:val="00CC65C1"/>
    <w:rsid w:val="00CE3965"/>
    <w:rsid w:val="00CF23BC"/>
    <w:rsid w:val="00D02998"/>
    <w:rsid w:val="00D033BB"/>
    <w:rsid w:val="00D059F9"/>
    <w:rsid w:val="00D068B9"/>
    <w:rsid w:val="00D07026"/>
    <w:rsid w:val="00D249FF"/>
    <w:rsid w:val="00D3141F"/>
    <w:rsid w:val="00D32081"/>
    <w:rsid w:val="00D3277C"/>
    <w:rsid w:val="00D3728B"/>
    <w:rsid w:val="00D44C95"/>
    <w:rsid w:val="00D57866"/>
    <w:rsid w:val="00D57D6F"/>
    <w:rsid w:val="00D612D2"/>
    <w:rsid w:val="00D74A8A"/>
    <w:rsid w:val="00D83EB3"/>
    <w:rsid w:val="00DA6825"/>
    <w:rsid w:val="00DB0564"/>
    <w:rsid w:val="00DB1072"/>
    <w:rsid w:val="00DB49BC"/>
    <w:rsid w:val="00DE7DB3"/>
    <w:rsid w:val="00DF2A3E"/>
    <w:rsid w:val="00E03136"/>
    <w:rsid w:val="00E10C1E"/>
    <w:rsid w:val="00E11278"/>
    <w:rsid w:val="00E161FA"/>
    <w:rsid w:val="00E24923"/>
    <w:rsid w:val="00E35908"/>
    <w:rsid w:val="00E36894"/>
    <w:rsid w:val="00E3735C"/>
    <w:rsid w:val="00E471ED"/>
    <w:rsid w:val="00E503CB"/>
    <w:rsid w:val="00E60240"/>
    <w:rsid w:val="00E6557E"/>
    <w:rsid w:val="00E660BA"/>
    <w:rsid w:val="00E709C9"/>
    <w:rsid w:val="00E736E2"/>
    <w:rsid w:val="00E75C8A"/>
    <w:rsid w:val="00E77684"/>
    <w:rsid w:val="00E8151A"/>
    <w:rsid w:val="00E8216B"/>
    <w:rsid w:val="00E8251D"/>
    <w:rsid w:val="00E92F4B"/>
    <w:rsid w:val="00E9499B"/>
    <w:rsid w:val="00E973F6"/>
    <w:rsid w:val="00EA5805"/>
    <w:rsid w:val="00EA634E"/>
    <w:rsid w:val="00EA6B75"/>
    <w:rsid w:val="00EB0895"/>
    <w:rsid w:val="00EB2E90"/>
    <w:rsid w:val="00ED2447"/>
    <w:rsid w:val="00ED3A76"/>
    <w:rsid w:val="00EE16E4"/>
    <w:rsid w:val="00EE5F0A"/>
    <w:rsid w:val="00EF2796"/>
    <w:rsid w:val="00EF714C"/>
    <w:rsid w:val="00F02234"/>
    <w:rsid w:val="00F058DE"/>
    <w:rsid w:val="00F05B74"/>
    <w:rsid w:val="00F11AB2"/>
    <w:rsid w:val="00F120D1"/>
    <w:rsid w:val="00F159FD"/>
    <w:rsid w:val="00F22C66"/>
    <w:rsid w:val="00F272FB"/>
    <w:rsid w:val="00F302EA"/>
    <w:rsid w:val="00F359A2"/>
    <w:rsid w:val="00F40116"/>
    <w:rsid w:val="00F4285B"/>
    <w:rsid w:val="00F45B86"/>
    <w:rsid w:val="00F61A87"/>
    <w:rsid w:val="00F700A4"/>
    <w:rsid w:val="00F71EDD"/>
    <w:rsid w:val="00F81BE8"/>
    <w:rsid w:val="00F85B39"/>
    <w:rsid w:val="00F90693"/>
    <w:rsid w:val="00FA0A37"/>
    <w:rsid w:val="00FA5267"/>
    <w:rsid w:val="00FA581D"/>
    <w:rsid w:val="00FB0526"/>
    <w:rsid w:val="00FB39D8"/>
    <w:rsid w:val="00FB3C70"/>
    <w:rsid w:val="00FB537F"/>
    <w:rsid w:val="00FD1D5E"/>
    <w:rsid w:val="00FE36D6"/>
    <w:rsid w:val="00FE416D"/>
    <w:rsid w:val="00FE4DE8"/>
    <w:rsid w:val="00FF4F26"/>
    <w:rsid w:val="00FF5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nnedyar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EFC9-28D3-4C85-9064-FC5A838B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cp:lastModifiedBy>m.wendling</cp:lastModifiedBy>
  <cp:revision>2</cp:revision>
  <cp:lastPrinted>2009-07-07T17:18:00Z</cp:lastPrinted>
  <dcterms:created xsi:type="dcterms:W3CDTF">2009-09-04T14:52:00Z</dcterms:created>
  <dcterms:modified xsi:type="dcterms:W3CDTF">2009-09-04T14:52:00Z</dcterms:modified>
</cp:coreProperties>
</file>